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4961"/>
        <w:gridCol w:w="3084"/>
      </w:tblGrid>
      <w:tr w:rsidR="00E25FFA" w:rsidTr="00E25FFA">
        <w:tc>
          <w:tcPr>
            <w:tcW w:w="1526" w:type="dxa"/>
          </w:tcPr>
          <w:p w:rsidR="00E25FFA" w:rsidRDefault="00E25FFA">
            <w:r>
              <w:t>Класс</w:t>
            </w:r>
          </w:p>
        </w:tc>
        <w:tc>
          <w:tcPr>
            <w:tcW w:w="4961" w:type="dxa"/>
          </w:tcPr>
          <w:p w:rsidR="00E25FFA" w:rsidRDefault="00E25FFA">
            <w:r>
              <w:t>Название работы</w:t>
            </w:r>
          </w:p>
        </w:tc>
        <w:tc>
          <w:tcPr>
            <w:tcW w:w="3084" w:type="dxa"/>
          </w:tcPr>
          <w:p w:rsidR="00E25FFA" w:rsidRDefault="00E25FFA">
            <w:r>
              <w:t>Руководитель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5</w:t>
            </w:r>
          </w:p>
        </w:tc>
        <w:tc>
          <w:tcPr>
            <w:tcW w:w="4961" w:type="dxa"/>
          </w:tcPr>
          <w:p w:rsidR="00E25FFA" w:rsidRDefault="00E25FFA">
            <w:r>
              <w:t xml:space="preserve">Творцы математики </w:t>
            </w:r>
          </w:p>
        </w:tc>
        <w:tc>
          <w:tcPr>
            <w:tcW w:w="3084" w:type="dxa"/>
          </w:tcPr>
          <w:p w:rsidR="00E25FFA" w:rsidRDefault="00E25FFA">
            <w:r>
              <w:t>Ищенко О.С.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5</w:t>
            </w:r>
          </w:p>
        </w:tc>
        <w:tc>
          <w:tcPr>
            <w:tcW w:w="4961" w:type="dxa"/>
          </w:tcPr>
          <w:p w:rsidR="00E25FFA" w:rsidRDefault="00E25FFA" w:rsidP="00E25FFA">
            <w:r>
              <w:t xml:space="preserve">История математики от Декарта до середины  </w:t>
            </w:r>
            <w:r>
              <w:rPr>
                <w:lang w:val="en-US"/>
              </w:rPr>
              <w:t>XIX</w:t>
            </w:r>
            <w:r w:rsidRPr="001A4FE9">
              <w:t xml:space="preserve"> </w:t>
            </w:r>
            <w:r>
              <w:t>столетия</w:t>
            </w:r>
          </w:p>
        </w:tc>
        <w:tc>
          <w:tcPr>
            <w:tcW w:w="3084" w:type="dxa"/>
          </w:tcPr>
          <w:p w:rsidR="00E25FFA" w:rsidRDefault="00E25FFA">
            <w:r w:rsidRPr="00E25FFA">
              <w:t>Ищенко О.С.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6</w:t>
            </w:r>
          </w:p>
        </w:tc>
        <w:tc>
          <w:tcPr>
            <w:tcW w:w="4961" w:type="dxa"/>
          </w:tcPr>
          <w:p w:rsidR="00E25FFA" w:rsidRDefault="00E25FFA">
            <w:r>
              <w:t xml:space="preserve">Графы и их применения </w:t>
            </w:r>
          </w:p>
        </w:tc>
        <w:tc>
          <w:tcPr>
            <w:tcW w:w="3084" w:type="dxa"/>
          </w:tcPr>
          <w:p w:rsidR="00E25FFA" w:rsidRDefault="00E25FFA">
            <w:r>
              <w:t>Лобанова Н.Н.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6</w:t>
            </w:r>
          </w:p>
        </w:tc>
        <w:tc>
          <w:tcPr>
            <w:tcW w:w="4961" w:type="dxa"/>
          </w:tcPr>
          <w:p w:rsidR="00E25FFA" w:rsidRDefault="00E25FFA">
            <w:r>
              <w:t xml:space="preserve">Лента Мёбиуса и её свойства </w:t>
            </w:r>
          </w:p>
        </w:tc>
        <w:tc>
          <w:tcPr>
            <w:tcW w:w="3084" w:type="dxa"/>
          </w:tcPr>
          <w:p w:rsidR="00E25FFA" w:rsidRDefault="00E25FFA">
            <w:r w:rsidRPr="00E25FFA">
              <w:t>Лобанова Н.Н.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7</w:t>
            </w:r>
          </w:p>
        </w:tc>
        <w:tc>
          <w:tcPr>
            <w:tcW w:w="4961" w:type="dxa"/>
          </w:tcPr>
          <w:p w:rsidR="00E25FFA" w:rsidRDefault="00E25FFA">
            <w:r>
              <w:t>«Золотое сечение» и его применение в архитектуре родного города</w:t>
            </w:r>
          </w:p>
        </w:tc>
        <w:tc>
          <w:tcPr>
            <w:tcW w:w="3084" w:type="dxa"/>
          </w:tcPr>
          <w:p w:rsidR="00E25FFA" w:rsidRDefault="00E25FFA"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7</w:t>
            </w:r>
          </w:p>
        </w:tc>
        <w:tc>
          <w:tcPr>
            <w:tcW w:w="4961" w:type="dxa"/>
          </w:tcPr>
          <w:p w:rsidR="00E25FFA" w:rsidRDefault="00E25FFA">
            <w:r>
              <w:t xml:space="preserve">Решение уравнений в Древней Греции </w:t>
            </w:r>
          </w:p>
        </w:tc>
        <w:tc>
          <w:tcPr>
            <w:tcW w:w="3084" w:type="dxa"/>
          </w:tcPr>
          <w:p w:rsidR="00E25FFA" w:rsidRDefault="00E25FFA">
            <w:proofErr w:type="spellStart"/>
            <w:r w:rsidRPr="00E25FFA">
              <w:t>Лавренюк</w:t>
            </w:r>
            <w:proofErr w:type="spellEnd"/>
            <w:r w:rsidRPr="00E25FFA">
              <w:t xml:space="preserve"> Н.В.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8</w:t>
            </w:r>
          </w:p>
        </w:tc>
        <w:tc>
          <w:tcPr>
            <w:tcW w:w="4961" w:type="dxa"/>
          </w:tcPr>
          <w:p w:rsidR="00E25FFA" w:rsidRDefault="00E25FFA">
            <w:r>
              <w:t xml:space="preserve">Квадратные уравнения в трудах </w:t>
            </w:r>
            <w:proofErr w:type="spellStart"/>
            <w:proofErr w:type="gramStart"/>
            <w:r>
              <w:t>ал-Хорезми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084" w:type="dxa"/>
          </w:tcPr>
          <w:p w:rsidR="00E25FFA" w:rsidRDefault="00E25FFA"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8</w:t>
            </w:r>
          </w:p>
        </w:tc>
        <w:tc>
          <w:tcPr>
            <w:tcW w:w="4961" w:type="dxa"/>
          </w:tcPr>
          <w:p w:rsidR="00E25FFA" w:rsidRDefault="00E25FFA">
            <w:r>
              <w:t>Уравнения и системы уравнений в задачах экономики</w:t>
            </w:r>
          </w:p>
        </w:tc>
        <w:tc>
          <w:tcPr>
            <w:tcW w:w="3084" w:type="dxa"/>
          </w:tcPr>
          <w:p w:rsidR="00E25FFA" w:rsidRDefault="00E25FFA">
            <w:proofErr w:type="spellStart"/>
            <w:r w:rsidRPr="00E25FFA">
              <w:t>Безклинская</w:t>
            </w:r>
            <w:proofErr w:type="spellEnd"/>
            <w:r w:rsidRPr="00E25FFA">
              <w:t xml:space="preserve"> Н.Ю.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9</w:t>
            </w:r>
          </w:p>
        </w:tc>
        <w:tc>
          <w:tcPr>
            <w:tcW w:w="4961" w:type="dxa"/>
          </w:tcPr>
          <w:p w:rsidR="00E25FFA" w:rsidRDefault="001E70DC">
            <w:r>
              <w:t xml:space="preserve">Решение квадратных уравнений в Древнем Вавилоне </w:t>
            </w:r>
          </w:p>
        </w:tc>
        <w:tc>
          <w:tcPr>
            <w:tcW w:w="3084" w:type="dxa"/>
          </w:tcPr>
          <w:p w:rsidR="00E25FFA" w:rsidRPr="00E25FFA" w:rsidRDefault="00E25FFA">
            <w:r w:rsidRPr="00E25FFA">
              <w:t>Ищенко О.С.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9</w:t>
            </w:r>
          </w:p>
        </w:tc>
        <w:tc>
          <w:tcPr>
            <w:tcW w:w="4961" w:type="dxa"/>
          </w:tcPr>
          <w:p w:rsidR="00E25FFA" w:rsidRDefault="00E25FFA">
            <w:r>
              <w:t xml:space="preserve">Метод ложного положения в решении уравнений </w:t>
            </w:r>
          </w:p>
        </w:tc>
        <w:tc>
          <w:tcPr>
            <w:tcW w:w="3084" w:type="dxa"/>
          </w:tcPr>
          <w:p w:rsidR="00E25FFA" w:rsidRPr="00E25FFA" w:rsidRDefault="00E25FFA">
            <w:r w:rsidRPr="00E25FFA">
              <w:t>Ищенко О.С.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10</w:t>
            </w:r>
          </w:p>
        </w:tc>
        <w:tc>
          <w:tcPr>
            <w:tcW w:w="4961" w:type="dxa"/>
          </w:tcPr>
          <w:p w:rsidR="00E25FFA" w:rsidRDefault="00E25FFA">
            <w:r>
              <w:t xml:space="preserve">Комплексные числа </w:t>
            </w:r>
          </w:p>
        </w:tc>
        <w:tc>
          <w:tcPr>
            <w:tcW w:w="3084" w:type="dxa"/>
          </w:tcPr>
          <w:p w:rsidR="00E25FFA" w:rsidRPr="00E25FFA" w:rsidRDefault="00E25FFA">
            <w:proofErr w:type="spellStart"/>
            <w:r w:rsidRPr="00E25FFA">
              <w:t>Безклинская</w:t>
            </w:r>
            <w:proofErr w:type="spellEnd"/>
            <w:r w:rsidRPr="00E25FFA">
              <w:t xml:space="preserve"> Н.Ю.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10</w:t>
            </w:r>
          </w:p>
        </w:tc>
        <w:tc>
          <w:tcPr>
            <w:tcW w:w="4961" w:type="dxa"/>
          </w:tcPr>
          <w:p w:rsidR="00E25FFA" w:rsidRDefault="00E25FFA">
            <w:r>
              <w:t xml:space="preserve">Теорема Пифагора вне школьной программы </w:t>
            </w:r>
          </w:p>
        </w:tc>
        <w:tc>
          <w:tcPr>
            <w:tcW w:w="3084" w:type="dxa"/>
          </w:tcPr>
          <w:p w:rsidR="00E25FFA" w:rsidRPr="00E25FFA" w:rsidRDefault="00E25FFA">
            <w:proofErr w:type="spellStart"/>
            <w:r w:rsidRPr="00E25FFA">
              <w:t>Безклинская</w:t>
            </w:r>
            <w:proofErr w:type="spellEnd"/>
            <w:r w:rsidRPr="00E25FFA">
              <w:t xml:space="preserve"> Н.Ю.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11</w:t>
            </w:r>
          </w:p>
        </w:tc>
        <w:tc>
          <w:tcPr>
            <w:tcW w:w="4961" w:type="dxa"/>
          </w:tcPr>
          <w:p w:rsidR="00E25FFA" w:rsidRDefault="001E70DC">
            <w:r w:rsidRPr="001E70DC">
              <w:t>Элементарная теория управления запасами</w:t>
            </w:r>
          </w:p>
        </w:tc>
        <w:tc>
          <w:tcPr>
            <w:tcW w:w="3084" w:type="dxa"/>
          </w:tcPr>
          <w:p w:rsidR="00E25FFA" w:rsidRPr="00E25FFA" w:rsidRDefault="00E25FFA">
            <w:proofErr w:type="spellStart"/>
            <w:r w:rsidRPr="00E25FFA">
              <w:t>Безклинская</w:t>
            </w:r>
            <w:proofErr w:type="spellEnd"/>
            <w:r w:rsidRPr="00E25FFA">
              <w:t xml:space="preserve"> Н.Ю.</w:t>
            </w:r>
          </w:p>
        </w:tc>
      </w:tr>
      <w:tr w:rsidR="00E25FFA" w:rsidTr="00E25FFA">
        <w:tc>
          <w:tcPr>
            <w:tcW w:w="1526" w:type="dxa"/>
          </w:tcPr>
          <w:p w:rsidR="00E25FFA" w:rsidRDefault="00E25FFA">
            <w:r>
              <w:t>11</w:t>
            </w:r>
          </w:p>
        </w:tc>
        <w:tc>
          <w:tcPr>
            <w:tcW w:w="4961" w:type="dxa"/>
          </w:tcPr>
          <w:p w:rsidR="00E25FFA" w:rsidRDefault="001E70DC">
            <w:r>
              <w:t xml:space="preserve">Метод ложного положения в решении уравнений </w:t>
            </w:r>
            <w:bookmarkStart w:id="0" w:name="_GoBack"/>
            <w:bookmarkEnd w:id="0"/>
          </w:p>
        </w:tc>
        <w:tc>
          <w:tcPr>
            <w:tcW w:w="3084" w:type="dxa"/>
          </w:tcPr>
          <w:p w:rsidR="00E25FFA" w:rsidRPr="00E25FFA" w:rsidRDefault="00E25FFA">
            <w:proofErr w:type="spellStart"/>
            <w:r w:rsidRPr="00E25FFA">
              <w:t>Безклинская</w:t>
            </w:r>
            <w:proofErr w:type="spellEnd"/>
            <w:r w:rsidRPr="00E25FFA">
              <w:t xml:space="preserve"> Н.Ю.</w:t>
            </w:r>
          </w:p>
        </w:tc>
      </w:tr>
    </w:tbl>
    <w:p w:rsidR="001D60C9" w:rsidRDefault="001D60C9"/>
    <w:sectPr w:rsidR="001D60C9" w:rsidSect="0067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98"/>
    <w:rsid w:val="001A4FE9"/>
    <w:rsid w:val="001D60C9"/>
    <w:rsid w:val="001E70DC"/>
    <w:rsid w:val="00536798"/>
    <w:rsid w:val="00675C8F"/>
    <w:rsid w:val="00E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Фунтик</cp:lastModifiedBy>
  <cp:revision>2</cp:revision>
  <dcterms:created xsi:type="dcterms:W3CDTF">2016-09-02T12:14:00Z</dcterms:created>
  <dcterms:modified xsi:type="dcterms:W3CDTF">2016-09-02T12:14:00Z</dcterms:modified>
</cp:coreProperties>
</file>