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7" w:rsidRPr="001A50A0" w:rsidRDefault="00FE1927" w:rsidP="00FE1927">
      <w:p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Программа «Школа России».             Проекты в 3 классе.</w:t>
      </w: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1).  «Рассказ о слове».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2).  «Семья слов».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3).  «Тайна имени».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4).  « «Зимняя» страничка».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5).  «Имена прилагательные в загадках».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1). «Сочиняем волшебную сказку».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 xml:space="preserve">2). «Как научиться читать стихи» на основе научно – популярной статьи Я. </w:t>
      </w:r>
      <w:proofErr w:type="gramStart"/>
      <w:r w:rsidRPr="001A50A0"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 w:rsidRPr="001A50A0">
        <w:rPr>
          <w:rFonts w:ascii="Times New Roman" w:hAnsi="Times New Roman" w:cs="Times New Roman"/>
          <w:sz w:val="28"/>
          <w:szCs w:val="28"/>
        </w:rPr>
        <w:t>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3). «Праздник поэзии».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Математика.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1).  «Математические сказки».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2). «Задачи – расчёты».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1). «Богатства, отданные людям».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 xml:space="preserve">2). «Разнообразие природы родного края». 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3). «Школа кулинаров».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4). «Кто нас защищает».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5). «Экономика родного края».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6). «Музей путешествий».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27" w:rsidRPr="001A50A0" w:rsidRDefault="00FE1927" w:rsidP="00FE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Технология.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1).  «Детская площадка».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Изделия: «Качалка», «Песочница», «Игровой комплекс», «Качели».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2). «Океанариум».</w:t>
      </w:r>
    </w:p>
    <w:p w:rsidR="00FE1927" w:rsidRPr="001A50A0" w:rsidRDefault="00FE1927" w:rsidP="00FE1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0A0">
        <w:rPr>
          <w:rFonts w:ascii="Times New Roman" w:hAnsi="Times New Roman" w:cs="Times New Roman"/>
          <w:sz w:val="28"/>
          <w:szCs w:val="28"/>
        </w:rPr>
        <w:t>Изделия: «Осьминоги и рыбки».</w:t>
      </w:r>
    </w:p>
    <w:p w:rsidR="00FE1927" w:rsidRDefault="00FE1927" w:rsidP="00FE1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27" w:rsidRDefault="00FE1927" w:rsidP="00FE1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27" w:rsidRDefault="00FE1927" w:rsidP="00FE19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927" w:rsidSect="00C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6E4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27"/>
    <w:rsid w:val="00C72B88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2016-09-02T11:23:00Z</dcterms:created>
  <dcterms:modified xsi:type="dcterms:W3CDTF">2016-09-02T11:23:00Z</dcterms:modified>
</cp:coreProperties>
</file>