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5A1" w:rsidRDefault="00F265A1" w:rsidP="00F265A1">
      <w:r>
        <w:t> </w:t>
      </w:r>
    </w:p>
    <w:p w:rsidR="00F265A1" w:rsidRDefault="00F265A1" w:rsidP="00F265A1">
      <w:pPr>
        <w:spacing w:after="0" w:line="240" w:lineRule="auto"/>
      </w:pPr>
    </w:p>
    <w:p w:rsidR="00F265A1" w:rsidRDefault="00F265A1" w:rsidP="00F265A1">
      <w:pPr>
        <w:spacing w:after="0" w:line="240" w:lineRule="auto"/>
        <w:jc w:val="center"/>
      </w:pPr>
      <w:r>
        <w:t>МЕТОД  ПРОЕКТОВ  В  УЧЕБНОМ  ПРОЦЕССЕ</w:t>
      </w:r>
    </w:p>
    <w:p w:rsidR="006A0F84" w:rsidRDefault="00F265A1" w:rsidP="00F265A1">
      <w:pPr>
        <w:spacing w:after="0" w:line="240" w:lineRule="auto"/>
        <w:jc w:val="center"/>
      </w:pPr>
      <w:r>
        <w:t>(методическое пособие)</w:t>
      </w:r>
    </w:p>
    <w:p w:rsidR="00F265A1" w:rsidRDefault="00F265A1" w:rsidP="00F265A1">
      <w:pPr>
        <w:spacing w:after="0" w:line="240" w:lineRule="auto"/>
      </w:pPr>
      <w:r>
        <w:t>Автор: Романовская М.Б.</w:t>
      </w:r>
    </w:p>
    <w:p w:rsidR="00F265A1" w:rsidRDefault="00F265A1" w:rsidP="00F265A1">
      <w:pPr>
        <w:spacing w:after="0" w:line="240" w:lineRule="auto"/>
      </w:pPr>
    </w:p>
    <w:p w:rsidR="00F265A1" w:rsidRDefault="00F265A1" w:rsidP="00F265A1">
      <w:pPr>
        <w:spacing w:after="0" w:line="240" w:lineRule="auto"/>
      </w:pPr>
      <w:r>
        <w:t>ВВЕДЕНИЕ.</w:t>
      </w:r>
    </w:p>
    <w:p w:rsidR="00F265A1" w:rsidRDefault="00F265A1" w:rsidP="00F265A1">
      <w:pPr>
        <w:spacing w:after="0" w:line="240" w:lineRule="auto"/>
      </w:pPr>
      <w:r>
        <w:t>МЕТОД ПРОЕКТОВ:</w:t>
      </w:r>
    </w:p>
    <w:p w:rsidR="00F265A1" w:rsidRDefault="00F265A1" w:rsidP="00F265A1">
      <w:pPr>
        <w:spacing w:after="0" w:line="240" w:lineRule="auto"/>
      </w:pPr>
      <w:r>
        <w:t>СУЩНОСТЬ И УСЛОВИЯ ПРИМЕНЕНИЯ.</w:t>
      </w:r>
    </w:p>
    <w:p w:rsidR="00F265A1" w:rsidRDefault="00F265A1" w:rsidP="00F265A1">
      <w:pPr>
        <w:spacing w:after="0" w:line="240" w:lineRule="auto"/>
      </w:pPr>
    </w:p>
    <w:p w:rsidR="00F265A1" w:rsidRDefault="00F265A1" w:rsidP="00F265A1">
      <w:pPr>
        <w:spacing w:after="0" w:line="240" w:lineRule="auto"/>
      </w:pPr>
      <w:r>
        <w:t xml:space="preserve">Выпускник современной школы заинтересован в получении знаний, которые нужны ему </w:t>
      </w:r>
      <w:proofErr w:type="gramStart"/>
      <w:r>
        <w:t>для</w:t>
      </w:r>
      <w:proofErr w:type="gramEnd"/>
    </w:p>
    <w:p w:rsidR="00F265A1" w:rsidRDefault="00F265A1" w:rsidP="00F265A1">
      <w:pPr>
        <w:spacing w:after="0" w:line="240" w:lineRule="auto"/>
      </w:pPr>
      <w:r>
        <w:t>успешной интеграции в социум и адаптации в нем. Поэтому целью школьного образования сегодня</w:t>
      </w:r>
      <w:r w:rsidR="007F7673">
        <w:t xml:space="preserve"> </w:t>
      </w:r>
      <w:r>
        <w:t>является если не социальная зрелость, то максимально возможная социализация выпускников. Мы</w:t>
      </w:r>
      <w:r w:rsidR="007F7673">
        <w:t xml:space="preserve"> </w:t>
      </w:r>
      <w:r>
        <w:t>находимся в ситуации, когда ученику могут быть нужны знания, которыми современное поколение</w:t>
      </w:r>
      <w:r w:rsidR="007F7673">
        <w:t xml:space="preserve"> </w:t>
      </w:r>
      <w:r>
        <w:t>учителей владеет не в полной мере. Одним из путей преодоления подобного разрыва является поиск</w:t>
      </w:r>
      <w:r w:rsidR="007F7673">
        <w:t xml:space="preserve"> </w:t>
      </w:r>
      <w:r>
        <w:t>компенсирующих его педагогических технологий. В данном контексте речь идет об отходе от</w:t>
      </w:r>
      <w:r w:rsidR="007F7673">
        <w:t xml:space="preserve"> </w:t>
      </w:r>
      <w:r>
        <w:t>«классического» формирования знаний, умений и навыков и переходе к идеологии развития на</w:t>
      </w:r>
      <w:r w:rsidR="007F7673">
        <w:t xml:space="preserve"> </w:t>
      </w:r>
      <w:r>
        <w:t>основе личностно-ориентированной модели образования, в которой исследовательские, творческие</w:t>
      </w:r>
      <w:r w:rsidR="007F7673">
        <w:t xml:space="preserve"> </w:t>
      </w:r>
      <w:r>
        <w:t>методы обучения играют ведущую роль. В арсенале подобных педагогических средств и методов</w:t>
      </w:r>
      <w:r w:rsidR="007F7673">
        <w:t xml:space="preserve"> </w:t>
      </w:r>
      <w:r>
        <w:t>обучения проектирование рассматривается как основной вид учебной деятельности.</w:t>
      </w:r>
    </w:p>
    <w:p w:rsidR="00F265A1" w:rsidRDefault="00F265A1" w:rsidP="00F265A1">
      <w:pPr>
        <w:spacing w:after="0" w:line="240" w:lineRule="auto"/>
      </w:pPr>
      <w:r>
        <w:t xml:space="preserve">Метод проектов не является принципиально новым в педагогической практике, но вместе </w:t>
      </w:r>
      <w:proofErr w:type="gramStart"/>
      <w:r>
        <w:t>с</w:t>
      </w:r>
      <w:proofErr w:type="gramEnd"/>
    </w:p>
    <w:p w:rsidR="00F265A1" w:rsidRDefault="00F265A1" w:rsidP="00F265A1">
      <w:pPr>
        <w:spacing w:after="0" w:line="240" w:lineRule="auto"/>
      </w:pPr>
      <w:r>
        <w:t>тем его сегодня относят к педагогическим технологиям ХХ</w:t>
      </w:r>
      <w:proofErr w:type="gramStart"/>
      <w:r>
        <w:t>I</w:t>
      </w:r>
      <w:proofErr w:type="gramEnd"/>
      <w:r>
        <w:t xml:space="preserve"> века как предусматривающий умение</w:t>
      </w:r>
    </w:p>
    <w:p w:rsidR="00F265A1" w:rsidRDefault="00F265A1" w:rsidP="00F265A1">
      <w:pPr>
        <w:spacing w:after="0" w:line="240" w:lineRule="auto"/>
      </w:pPr>
      <w:r>
        <w:t>адаптироваться в стремительно изменяющемся мире постиндустриального общества. «Брошенный вперед» – таков точный перевод слова «проект».</w:t>
      </w:r>
    </w:p>
    <w:p w:rsidR="00F265A1" w:rsidRDefault="00F265A1" w:rsidP="00F265A1">
      <w:pPr>
        <w:spacing w:after="0" w:line="240" w:lineRule="auto"/>
      </w:pPr>
      <w:r>
        <w:t>Возникший из идеи свободного воспитания в начале прошлого столетия в США метод</w:t>
      </w:r>
    </w:p>
    <w:p w:rsidR="00F265A1" w:rsidRDefault="00F265A1" w:rsidP="00F265A1">
      <w:pPr>
        <w:spacing w:after="0" w:line="240" w:lineRule="auto"/>
      </w:pPr>
      <w:r>
        <w:t xml:space="preserve">проектов вобрал в себя идеи гуманистического направления в философии и образовании. Дж. </w:t>
      </w:r>
      <w:proofErr w:type="spellStart"/>
      <w:r>
        <w:t>Дьюи</w:t>
      </w:r>
      <w:proofErr w:type="spellEnd"/>
      <w:r>
        <w:t xml:space="preserve"> и его ученик В.Х. </w:t>
      </w:r>
      <w:proofErr w:type="spellStart"/>
      <w:r>
        <w:t>Килпатрик</w:t>
      </w:r>
      <w:proofErr w:type="spellEnd"/>
      <w:r>
        <w:t xml:space="preserve"> предложили строить обучение на активной основе, </w:t>
      </w:r>
      <w:proofErr w:type="gramStart"/>
      <w:r>
        <w:t>через</w:t>
      </w:r>
      <w:proofErr w:type="gramEnd"/>
    </w:p>
    <w:p w:rsidR="00F265A1" w:rsidRDefault="00F265A1" w:rsidP="00F265A1">
      <w:pPr>
        <w:spacing w:after="0" w:line="240" w:lineRule="auto"/>
      </w:pPr>
      <w:r>
        <w:t>целесообразную деятельность ученика. Русскими педагогами основы проектного обучения</w:t>
      </w:r>
    </w:p>
    <w:p w:rsidR="00F265A1" w:rsidRDefault="00F265A1" w:rsidP="00F265A1">
      <w:pPr>
        <w:spacing w:after="0" w:line="240" w:lineRule="auto"/>
      </w:pPr>
      <w:r>
        <w:t>разрабатывались практически параллельно с американскими. Небольшая группа педагогов-</w:t>
      </w:r>
    </w:p>
    <w:p w:rsidR="00F265A1" w:rsidRDefault="00F265A1" w:rsidP="00F265A1">
      <w:pPr>
        <w:spacing w:after="0" w:line="240" w:lineRule="auto"/>
      </w:pPr>
      <w:r>
        <w:t xml:space="preserve">исследователей под руководством С.Т. </w:t>
      </w:r>
      <w:proofErr w:type="spellStart"/>
      <w:r>
        <w:t>Шацкого</w:t>
      </w:r>
      <w:proofErr w:type="spellEnd"/>
      <w:r>
        <w:t xml:space="preserve"> работала по проблеме внедрения проектного</w:t>
      </w:r>
    </w:p>
    <w:p w:rsidR="00F265A1" w:rsidRDefault="00F265A1" w:rsidP="00F265A1">
      <w:pPr>
        <w:spacing w:after="0" w:line="240" w:lineRule="auto"/>
      </w:pPr>
      <w:proofErr w:type="gramStart"/>
      <w:r>
        <w:t>метода</w:t>
      </w:r>
      <w:proofErr w:type="gramEnd"/>
      <w:r>
        <w:t xml:space="preserve"> в практику обучения уже начиная с 1905 года. Личный интерес </w:t>
      </w:r>
      <w:proofErr w:type="gramStart"/>
      <w:r>
        <w:t>обучающегося</w:t>
      </w:r>
      <w:proofErr w:type="gramEnd"/>
      <w:r>
        <w:t xml:space="preserve"> в данной</w:t>
      </w:r>
    </w:p>
    <w:p w:rsidR="00F265A1" w:rsidRDefault="00F265A1" w:rsidP="00F265A1">
      <w:pPr>
        <w:spacing w:after="0" w:line="240" w:lineRule="auto"/>
      </w:pPr>
      <w:r>
        <w:t xml:space="preserve">деятельности являлся необходимым условием успешной работы. Проблема должна была быть </w:t>
      </w:r>
      <w:proofErr w:type="gramStart"/>
      <w:r>
        <w:t>из</w:t>
      </w:r>
      <w:proofErr w:type="gramEnd"/>
    </w:p>
    <w:p w:rsidR="00F265A1" w:rsidRDefault="00F265A1" w:rsidP="00F265A1">
      <w:pPr>
        <w:spacing w:after="0" w:line="240" w:lineRule="auto"/>
      </w:pPr>
      <w:r>
        <w:t xml:space="preserve">реальной жизни и являться знакомой и значимой для ребенка. </w:t>
      </w:r>
      <w:proofErr w:type="gramStart"/>
      <w:r>
        <w:t>Для ее решения необходимы как</w:t>
      </w:r>
      <w:proofErr w:type="gramEnd"/>
    </w:p>
    <w:p w:rsidR="00F265A1" w:rsidRDefault="00F265A1" w:rsidP="00F265A1">
      <w:pPr>
        <w:spacing w:after="0" w:line="240" w:lineRule="auto"/>
      </w:pPr>
      <w:r>
        <w:t>ранее полученные знания, так и те, которые только предстоит приобрести. Учитель-консультант</w:t>
      </w:r>
    </w:p>
    <w:p w:rsidR="00F265A1" w:rsidRDefault="00F265A1" w:rsidP="00F265A1">
      <w:pPr>
        <w:spacing w:after="0" w:line="240" w:lineRule="auto"/>
      </w:pPr>
      <w:r>
        <w:t xml:space="preserve">руководит проектной работой, направляя поиск учеников в нужное русло и подсказывая источники информации. Но в 1931 году этот метод был осужден в нашей стране. В зарубежной же школе он развивался активно и достаточно успешно. Но и у нас, как отмечает в одной из своих статей заслуженный учитель РФ Е.С. </w:t>
      </w:r>
      <w:proofErr w:type="spellStart"/>
      <w:r>
        <w:t>Абелюк</w:t>
      </w:r>
      <w:proofErr w:type="spellEnd"/>
      <w:r>
        <w:t>, «проектная деятельность органично развивалась внутри педагогического процесса задолго до того, как о ней заговорили официально. Корни возрождения исследовательских проектов учащихся уходят в опыт кружковой работы, которая давала возможность воплотить мечту творчески работающего учителя – преподавать по собственной программе без строгой сетки часов, пробовать различные подходы и формы занятий, отвергая то, что не удовлетворяет». Сегодня мы возвращаемся к методу проектов на новом этапе.</w:t>
      </w:r>
    </w:p>
    <w:p w:rsidR="00F265A1" w:rsidRDefault="00F265A1" w:rsidP="00F265A1">
      <w:pPr>
        <w:spacing w:after="0" w:line="240" w:lineRule="auto"/>
      </w:pPr>
      <w:r>
        <w:t xml:space="preserve">Итак, в основе метода проектов лежит </w:t>
      </w:r>
      <w:proofErr w:type="spellStart"/>
      <w:r>
        <w:t>креативность</w:t>
      </w:r>
      <w:proofErr w:type="spellEnd"/>
      <w:r>
        <w:t>, умение ориентироваться в информационном пространстве и самостоятельно конструировать свои знания. Деятельность учащихся может быть индивидуальная, парная или групповая. Работа выполняется в течение определенного (заданного) отрезка времени и направлена на решение конкретной проблемы. Основные условия применения метода проектов сводятся к следующему.</w:t>
      </w:r>
    </w:p>
    <w:p w:rsidR="00F265A1" w:rsidRPr="00F265A1" w:rsidRDefault="00F265A1" w:rsidP="00F265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FF0000"/>
          <w:sz w:val="20"/>
          <w:szCs w:val="20"/>
        </w:rPr>
      </w:pPr>
      <w:r w:rsidRPr="00F265A1">
        <w:rPr>
          <w:rFonts w:ascii="ArialMT" w:hAnsi="ArialMT" w:cs="ArialMT"/>
          <w:color w:val="FF0000"/>
          <w:sz w:val="20"/>
          <w:szCs w:val="20"/>
        </w:rPr>
        <w:t>Существование некой значимой проблемы, требующей</w:t>
      </w:r>
    </w:p>
    <w:p w:rsidR="00F265A1" w:rsidRPr="00F265A1" w:rsidRDefault="00F265A1" w:rsidP="00F265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FF0000"/>
          <w:sz w:val="20"/>
          <w:szCs w:val="20"/>
        </w:rPr>
      </w:pPr>
      <w:r w:rsidRPr="00F265A1">
        <w:rPr>
          <w:rFonts w:ascii="ArialMT" w:hAnsi="ArialMT" w:cs="ArialMT"/>
          <w:color w:val="FF0000"/>
          <w:sz w:val="20"/>
          <w:szCs w:val="20"/>
        </w:rPr>
        <w:t>решения путем исследовательского (творческого) поиска</w:t>
      </w:r>
    </w:p>
    <w:p w:rsidR="00F265A1" w:rsidRPr="00F265A1" w:rsidRDefault="00F265A1" w:rsidP="00F265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FF0000"/>
          <w:sz w:val="20"/>
          <w:szCs w:val="20"/>
        </w:rPr>
      </w:pPr>
      <w:r w:rsidRPr="00F265A1">
        <w:rPr>
          <w:rFonts w:ascii="ArialMT" w:hAnsi="ArialMT" w:cs="ArialMT"/>
          <w:color w:val="FF0000"/>
          <w:sz w:val="20"/>
          <w:szCs w:val="20"/>
        </w:rPr>
        <w:t>и применения интегрированного знания.</w:t>
      </w:r>
    </w:p>
    <w:p w:rsidR="00F265A1" w:rsidRDefault="00F265A1" w:rsidP="00F265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F265A1" w:rsidRPr="00F265A1" w:rsidRDefault="00F265A1" w:rsidP="00F265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B050"/>
          <w:sz w:val="20"/>
          <w:szCs w:val="20"/>
        </w:rPr>
      </w:pPr>
      <w:r w:rsidRPr="00F265A1">
        <w:rPr>
          <w:rFonts w:ascii="ArialMT" w:hAnsi="ArialMT" w:cs="ArialMT"/>
          <w:color w:val="00B050"/>
          <w:sz w:val="20"/>
          <w:szCs w:val="20"/>
        </w:rPr>
        <w:t>Значимость предполагаемых результатов</w:t>
      </w:r>
    </w:p>
    <w:p w:rsidR="00F265A1" w:rsidRPr="00F265A1" w:rsidRDefault="00F265A1" w:rsidP="00F265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B050"/>
          <w:sz w:val="20"/>
          <w:szCs w:val="20"/>
        </w:rPr>
      </w:pPr>
      <w:r w:rsidRPr="00F265A1">
        <w:rPr>
          <w:rFonts w:ascii="ArialMT" w:hAnsi="ArialMT" w:cs="ArialMT"/>
          <w:color w:val="00B050"/>
          <w:sz w:val="20"/>
          <w:szCs w:val="20"/>
        </w:rPr>
        <w:lastRenderedPageBreak/>
        <w:t>(практическая, теоретическая, познавательная)</w:t>
      </w:r>
    </w:p>
    <w:p w:rsidR="00F265A1" w:rsidRPr="00F265A1" w:rsidRDefault="00F265A1" w:rsidP="00F265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B050"/>
          <w:sz w:val="20"/>
          <w:szCs w:val="20"/>
        </w:rPr>
      </w:pPr>
    </w:p>
    <w:p w:rsidR="00F265A1" w:rsidRPr="00F265A1" w:rsidRDefault="00F265A1" w:rsidP="00F265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548DD4" w:themeColor="text2" w:themeTint="99"/>
          <w:sz w:val="20"/>
          <w:szCs w:val="20"/>
        </w:rPr>
      </w:pPr>
      <w:r w:rsidRPr="00F265A1">
        <w:rPr>
          <w:rFonts w:ascii="ArialMT" w:hAnsi="ArialMT" w:cs="ArialMT"/>
          <w:color w:val="548DD4" w:themeColor="text2" w:themeTint="99"/>
          <w:sz w:val="20"/>
          <w:szCs w:val="20"/>
        </w:rPr>
        <w:t xml:space="preserve">Применение </w:t>
      </w:r>
      <w:proofErr w:type="gramStart"/>
      <w:r w:rsidRPr="00F265A1">
        <w:rPr>
          <w:rFonts w:ascii="ArialMT" w:hAnsi="ArialMT" w:cs="ArialMT"/>
          <w:color w:val="548DD4" w:themeColor="text2" w:themeTint="99"/>
          <w:sz w:val="20"/>
          <w:szCs w:val="20"/>
        </w:rPr>
        <w:t>исследовательских</w:t>
      </w:r>
      <w:proofErr w:type="gramEnd"/>
      <w:r w:rsidRPr="00F265A1">
        <w:rPr>
          <w:rFonts w:ascii="ArialMT" w:hAnsi="ArialMT" w:cs="ArialMT"/>
          <w:color w:val="548DD4" w:themeColor="text2" w:themeTint="99"/>
          <w:sz w:val="20"/>
          <w:szCs w:val="20"/>
        </w:rPr>
        <w:t xml:space="preserve"> (творческих)</w:t>
      </w:r>
    </w:p>
    <w:p w:rsidR="00F265A1" w:rsidRPr="00F265A1" w:rsidRDefault="00F265A1" w:rsidP="00F265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548DD4" w:themeColor="text2" w:themeTint="99"/>
          <w:sz w:val="20"/>
          <w:szCs w:val="20"/>
        </w:rPr>
      </w:pPr>
      <w:r w:rsidRPr="00F265A1">
        <w:rPr>
          <w:rFonts w:ascii="ArialMT" w:hAnsi="ArialMT" w:cs="ArialMT"/>
          <w:color w:val="548DD4" w:themeColor="text2" w:themeTint="99"/>
          <w:sz w:val="20"/>
          <w:szCs w:val="20"/>
        </w:rPr>
        <w:t>методов при проектировании.</w:t>
      </w:r>
    </w:p>
    <w:p w:rsidR="00F265A1" w:rsidRPr="00F265A1" w:rsidRDefault="00F265A1" w:rsidP="00F265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548DD4" w:themeColor="text2" w:themeTint="99"/>
          <w:sz w:val="20"/>
          <w:szCs w:val="20"/>
        </w:rPr>
      </w:pPr>
    </w:p>
    <w:p w:rsidR="00F265A1" w:rsidRPr="00F265A1" w:rsidRDefault="00F265A1" w:rsidP="00F265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7030A0"/>
          <w:sz w:val="20"/>
          <w:szCs w:val="20"/>
        </w:rPr>
      </w:pPr>
      <w:r w:rsidRPr="00F265A1">
        <w:rPr>
          <w:rFonts w:ascii="ArialMT" w:hAnsi="ArialMT" w:cs="ArialMT"/>
          <w:color w:val="7030A0"/>
          <w:sz w:val="20"/>
          <w:szCs w:val="20"/>
        </w:rPr>
        <w:t>Структурирование этапов выполнения проекта</w:t>
      </w:r>
    </w:p>
    <w:p w:rsidR="00F265A1" w:rsidRPr="00F265A1" w:rsidRDefault="00F265A1" w:rsidP="00F265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7030A0"/>
          <w:sz w:val="20"/>
          <w:szCs w:val="20"/>
        </w:rPr>
      </w:pPr>
      <w:r w:rsidRPr="00F265A1">
        <w:rPr>
          <w:rFonts w:ascii="ArialMT" w:hAnsi="ArialMT" w:cs="ArialMT"/>
          <w:color w:val="7030A0"/>
          <w:sz w:val="20"/>
          <w:szCs w:val="20"/>
        </w:rPr>
        <w:t>Самостоятельная деятельность учащихся</w:t>
      </w:r>
    </w:p>
    <w:p w:rsidR="00F265A1" w:rsidRDefault="00F265A1" w:rsidP="00F265A1">
      <w:pPr>
        <w:spacing w:after="0" w:line="240" w:lineRule="auto"/>
        <w:rPr>
          <w:rFonts w:ascii="ArialMT" w:hAnsi="ArialMT" w:cs="ArialMT"/>
          <w:color w:val="7030A0"/>
          <w:sz w:val="20"/>
          <w:szCs w:val="20"/>
        </w:rPr>
      </w:pPr>
      <w:r w:rsidRPr="00F265A1">
        <w:rPr>
          <w:rFonts w:ascii="ArialMT" w:hAnsi="ArialMT" w:cs="ArialMT"/>
          <w:color w:val="7030A0"/>
          <w:sz w:val="20"/>
          <w:szCs w:val="20"/>
        </w:rPr>
        <w:t>в ситуации выбора.</w:t>
      </w:r>
    </w:p>
    <w:p w:rsidR="00F265A1" w:rsidRDefault="00F265A1" w:rsidP="00F265A1">
      <w:pPr>
        <w:spacing w:after="0" w:line="240" w:lineRule="auto"/>
        <w:rPr>
          <w:rFonts w:ascii="ArialMT" w:hAnsi="ArialMT" w:cs="ArialMT"/>
          <w:color w:val="7030A0"/>
          <w:sz w:val="20"/>
          <w:szCs w:val="20"/>
        </w:rPr>
      </w:pPr>
    </w:p>
    <w:p w:rsidR="00F265A1" w:rsidRPr="00F265A1" w:rsidRDefault="00F265A1" w:rsidP="00F265A1">
      <w:pPr>
        <w:spacing w:after="0" w:line="240" w:lineRule="auto"/>
        <w:rPr>
          <w:color w:val="000000" w:themeColor="text1"/>
        </w:rPr>
      </w:pPr>
      <w:r w:rsidRPr="00F265A1">
        <w:rPr>
          <w:color w:val="000000" w:themeColor="text1"/>
        </w:rPr>
        <w:t>На сегодняшний день можно констатировать, что алгоритм проектной деятельности достаточно</w:t>
      </w:r>
    </w:p>
    <w:p w:rsidR="00F265A1" w:rsidRPr="00F265A1" w:rsidRDefault="00F265A1" w:rsidP="00F265A1">
      <w:pPr>
        <w:spacing w:after="0" w:line="240" w:lineRule="auto"/>
        <w:rPr>
          <w:color w:val="000000" w:themeColor="text1"/>
        </w:rPr>
      </w:pPr>
      <w:r w:rsidRPr="00F265A1">
        <w:rPr>
          <w:color w:val="000000" w:themeColor="text1"/>
        </w:rPr>
        <w:t>хорошо отработан.</w:t>
      </w:r>
    </w:p>
    <w:p w:rsidR="00F265A1" w:rsidRPr="00F265A1" w:rsidRDefault="00F265A1" w:rsidP="00F265A1">
      <w:pPr>
        <w:spacing w:after="0" w:line="240" w:lineRule="auto"/>
        <w:rPr>
          <w:color w:val="000000" w:themeColor="text1"/>
        </w:rPr>
      </w:pPr>
      <w:r w:rsidRPr="00F265A1">
        <w:rPr>
          <w:color w:val="000000" w:themeColor="text1"/>
        </w:rPr>
        <w:t xml:space="preserve">Разработке этого направления посвящены работы М.Б. Павловой, В.Д. Симоненко, П.С. </w:t>
      </w:r>
      <w:proofErr w:type="spellStart"/>
      <w:r w:rsidRPr="00F265A1">
        <w:rPr>
          <w:color w:val="000000" w:themeColor="text1"/>
        </w:rPr>
        <w:t>Лернера</w:t>
      </w:r>
      <w:proofErr w:type="spellEnd"/>
      <w:r w:rsidRPr="00F265A1">
        <w:rPr>
          <w:color w:val="000000" w:themeColor="text1"/>
        </w:rPr>
        <w:t>,</w:t>
      </w:r>
    </w:p>
    <w:p w:rsidR="00F265A1" w:rsidRPr="00F265A1" w:rsidRDefault="00F265A1" w:rsidP="00F265A1">
      <w:pPr>
        <w:spacing w:after="0" w:line="240" w:lineRule="auto"/>
        <w:rPr>
          <w:color w:val="000000" w:themeColor="text1"/>
        </w:rPr>
      </w:pPr>
      <w:r w:rsidRPr="00F265A1">
        <w:rPr>
          <w:color w:val="000000" w:themeColor="text1"/>
        </w:rPr>
        <w:t xml:space="preserve">Е.С. </w:t>
      </w:r>
      <w:proofErr w:type="spellStart"/>
      <w:r w:rsidRPr="00F265A1">
        <w:rPr>
          <w:color w:val="000000" w:themeColor="text1"/>
        </w:rPr>
        <w:t>Полат</w:t>
      </w:r>
      <w:proofErr w:type="spellEnd"/>
      <w:r w:rsidRPr="00F265A1">
        <w:rPr>
          <w:color w:val="000000" w:themeColor="text1"/>
        </w:rPr>
        <w:t xml:space="preserve">, И.Д. </w:t>
      </w:r>
      <w:proofErr w:type="spellStart"/>
      <w:r w:rsidRPr="00F265A1">
        <w:rPr>
          <w:color w:val="000000" w:themeColor="text1"/>
        </w:rPr>
        <w:t>Чечель</w:t>
      </w:r>
      <w:proofErr w:type="spellEnd"/>
      <w:r w:rsidRPr="00F265A1">
        <w:rPr>
          <w:color w:val="000000" w:themeColor="text1"/>
        </w:rPr>
        <w:t xml:space="preserve">, Ю.Л. </w:t>
      </w:r>
      <w:proofErr w:type="spellStart"/>
      <w:r w:rsidRPr="00F265A1">
        <w:rPr>
          <w:color w:val="000000" w:themeColor="text1"/>
        </w:rPr>
        <w:t>Хотунцева</w:t>
      </w:r>
      <w:proofErr w:type="spellEnd"/>
      <w:r w:rsidRPr="00F265A1">
        <w:rPr>
          <w:color w:val="000000" w:themeColor="text1"/>
        </w:rPr>
        <w:t xml:space="preserve">, И.А. </w:t>
      </w:r>
      <w:proofErr w:type="spellStart"/>
      <w:r w:rsidRPr="00F265A1">
        <w:rPr>
          <w:color w:val="000000" w:themeColor="text1"/>
        </w:rPr>
        <w:t>Сасовой</w:t>
      </w:r>
      <w:proofErr w:type="spellEnd"/>
      <w:r w:rsidRPr="00F265A1">
        <w:rPr>
          <w:color w:val="000000" w:themeColor="text1"/>
        </w:rPr>
        <w:t xml:space="preserve">, М.Б. Романовской, Е.А. </w:t>
      </w:r>
      <w:proofErr w:type="spellStart"/>
      <w:r w:rsidRPr="00F265A1">
        <w:rPr>
          <w:color w:val="000000" w:themeColor="text1"/>
        </w:rPr>
        <w:t>Фураевой</w:t>
      </w:r>
      <w:proofErr w:type="spellEnd"/>
      <w:r w:rsidRPr="00F265A1">
        <w:rPr>
          <w:color w:val="000000" w:themeColor="text1"/>
        </w:rPr>
        <w:t xml:space="preserve"> и др.</w:t>
      </w:r>
    </w:p>
    <w:p w:rsidR="00F265A1" w:rsidRPr="00F265A1" w:rsidRDefault="00F265A1" w:rsidP="00F265A1">
      <w:pPr>
        <w:spacing w:after="0" w:line="240" w:lineRule="auto"/>
        <w:rPr>
          <w:color w:val="000000" w:themeColor="text1"/>
        </w:rPr>
      </w:pPr>
      <w:r w:rsidRPr="00F265A1">
        <w:rPr>
          <w:color w:val="000000" w:themeColor="text1"/>
        </w:rPr>
        <w:t>Особенно полно в литературе, изданной в последнее десятилетие, отражено применение метода</w:t>
      </w:r>
    </w:p>
    <w:p w:rsidR="00F265A1" w:rsidRPr="00F265A1" w:rsidRDefault="00F265A1" w:rsidP="00F265A1">
      <w:pPr>
        <w:spacing w:after="0" w:line="240" w:lineRule="auto"/>
        <w:rPr>
          <w:color w:val="000000" w:themeColor="text1"/>
        </w:rPr>
      </w:pPr>
      <w:r w:rsidRPr="00F265A1">
        <w:rPr>
          <w:color w:val="000000" w:themeColor="text1"/>
        </w:rPr>
        <w:t xml:space="preserve">проектов в основной школе на уроках технологии. В учебниках под редакцией В.Д. Симоненко, </w:t>
      </w:r>
      <w:proofErr w:type="gramStart"/>
      <w:r w:rsidRPr="00F265A1">
        <w:rPr>
          <w:color w:val="000000" w:themeColor="text1"/>
        </w:rPr>
        <w:t>в</w:t>
      </w:r>
      <w:proofErr w:type="gramEnd"/>
    </w:p>
    <w:p w:rsidR="00F265A1" w:rsidRPr="00F265A1" w:rsidRDefault="00F265A1" w:rsidP="00F265A1">
      <w:pPr>
        <w:spacing w:after="0" w:line="240" w:lineRule="auto"/>
        <w:rPr>
          <w:color w:val="000000" w:themeColor="text1"/>
        </w:rPr>
      </w:pPr>
      <w:proofErr w:type="gramStart"/>
      <w:r w:rsidRPr="00F265A1">
        <w:rPr>
          <w:color w:val="000000" w:themeColor="text1"/>
        </w:rPr>
        <w:t>работах</w:t>
      </w:r>
      <w:proofErr w:type="gramEnd"/>
      <w:r w:rsidRPr="00F265A1">
        <w:rPr>
          <w:color w:val="000000" w:themeColor="text1"/>
        </w:rPr>
        <w:t xml:space="preserve"> М.Б. Павловой и Дж. </w:t>
      </w:r>
      <w:proofErr w:type="spellStart"/>
      <w:r w:rsidRPr="00F265A1">
        <w:rPr>
          <w:color w:val="000000" w:themeColor="text1"/>
        </w:rPr>
        <w:t>Питта</w:t>
      </w:r>
      <w:proofErr w:type="spellEnd"/>
      <w:r w:rsidRPr="00F265A1">
        <w:rPr>
          <w:color w:val="000000" w:themeColor="text1"/>
        </w:rPr>
        <w:t xml:space="preserve">, в пособиях под редакцией И.А. </w:t>
      </w:r>
      <w:proofErr w:type="spellStart"/>
      <w:r w:rsidRPr="00F265A1">
        <w:rPr>
          <w:color w:val="000000" w:themeColor="text1"/>
        </w:rPr>
        <w:t>Сасовой</w:t>
      </w:r>
      <w:proofErr w:type="spellEnd"/>
      <w:r w:rsidRPr="00F265A1">
        <w:rPr>
          <w:color w:val="000000" w:themeColor="text1"/>
        </w:rPr>
        <w:t xml:space="preserve"> и М.И. Гуревича и др.</w:t>
      </w:r>
    </w:p>
    <w:p w:rsidR="00F265A1" w:rsidRPr="00F265A1" w:rsidRDefault="00F265A1" w:rsidP="00F265A1">
      <w:pPr>
        <w:spacing w:after="0" w:line="240" w:lineRule="auto"/>
        <w:rPr>
          <w:color w:val="000000" w:themeColor="text1"/>
        </w:rPr>
      </w:pPr>
      <w:r w:rsidRPr="00F265A1">
        <w:rPr>
          <w:color w:val="000000" w:themeColor="text1"/>
        </w:rPr>
        <w:t>подробно описана работа по методу проектов в 5–9-х, классах. Построение звездочек обдумывания,</w:t>
      </w:r>
      <w:r w:rsidR="007F7673">
        <w:rPr>
          <w:color w:val="000000" w:themeColor="text1"/>
        </w:rPr>
        <w:t xml:space="preserve"> </w:t>
      </w:r>
      <w:r w:rsidRPr="00F265A1">
        <w:rPr>
          <w:color w:val="000000" w:themeColor="text1"/>
        </w:rPr>
        <w:t>четкое описание алгоритма проектирования, примеры проектов в избытке содержатся в указанной</w:t>
      </w:r>
      <w:r w:rsidR="007F7673">
        <w:rPr>
          <w:color w:val="000000" w:themeColor="text1"/>
        </w:rPr>
        <w:t xml:space="preserve"> </w:t>
      </w:r>
      <w:r w:rsidRPr="00F265A1">
        <w:rPr>
          <w:color w:val="000000" w:themeColor="text1"/>
        </w:rPr>
        <w:t>литературе. Поэтому в данном пособии во избежание повторений мы не будем подробно</w:t>
      </w:r>
      <w:r w:rsidR="007F7673">
        <w:rPr>
          <w:color w:val="000000" w:themeColor="text1"/>
        </w:rPr>
        <w:t xml:space="preserve"> </w:t>
      </w:r>
      <w:r w:rsidRPr="00F265A1">
        <w:rPr>
          <w:color w:val="000000" w:themeColor="text1"/>
        </w:rPr>
        <w:t>останавливаться на общеизвестных положениях, а сосредоточимся только на некоторых</w:t>
      </w:r>
      <w:r w:rsidR="007F7673">
        <w:rPr>
          <w:color w:val="000000" w:themeColor="text1"/>
        </w:rPr>
        <w:t xml:space="preserve"> </w:t>
      </w:r>
      <w:r w:rsidRPr="00F265A1">
        <w:rPr>
          <w:color w:val="000000" w:themeColor="text1"/>
        </w:rPr>
        <w:t>принципиальных вопросах проектирования в основной школе и рассмотрим современные подходы,</w:t>
      </w:r>
      <w:r w:rsidR="007F7673">
        <w:rPr>
          <w:color w:val="000000" w:themeColor="text1"/>
        </w:rPr>
        <w:t xml:space="preserve"> </w:t>
      </w:r>
      <w:r w:rsidRPr="00F265A1">
        <w:rPr>
          <w:color w:val="000000" w:themeColor="text1"/>
        </w:rPr>
        <w:t>представив метод проектов в развитии.</w:t>
      </w:r>
    </w:p>
    <w:p w:rsidR="00F265A1" w:rsidRPr="00F265A1" w:rsidRDefault="00F265A1" w:rsidP="00F265A1">
      <w:pPr>
        <w:spacing w:after="0" w:line="240" w:lineRule="auto"/>
        <w:rPr>
          <w:color w:val="000000" w:themeColor="text1"/>
        </w:rPr>
      </w:pPr>
      <w:r w:rsidRPr="00F265A1">
        <w:rPr>
          <w:color w:val="000000" w:themeColor="text1"/>
        </w:rPr>
        <w:t>Первая глава пособия посвящена применению метода проектов в начальной школе.</w:t>
      </w:r>
    </w:p>
    <w:p w:rsidR="00F265A1" w:rsidRPr="00F265A1" w:rsidRDefault="00F265A1" w:rsidP="00F265A1">
      <w:pPr>
        <w:spacing w:after="0" w:line="240" w:lineRule="auto"/>
        <w:rPr>
          <w:color w:val="000000" w:themeColor="text1"/>
        </w:rPr>
      </w:pPr>
      <w:r w:rsidRPr="00F265A1">
        <w:rPr>
          <w:color w:val="000000" w:themeColor="text1"/>
        </w:rPr>
        <w:t>Представлены возможные подходы к организации проектной деятельности малышей, типология</w:t>
      </w:r>
    </w:p>
    <w:p w:rsidR="00F265A1" w:rsidRPr="00F265A1" w:rsidRDefault="00F265A1" w:rsidP="00F265A1">
      <w:pPr>
        <w:spacing w:after="0" w:line="240" w:lineRule="auto"/>
        <w:rPr>
          <w:color w:val="000000" w:themeColor="text1"/>
        </w:rPr>
      </w:pPr>
      <w:r w:rsidRPr="00F265A1">
        <w:rPr>
          <w:color w:val="000000" w:themeColor="text1"/>
        </w:rPr>
        <w:t>детских проектов, идеи и примеры конкретных работ из практики работы учителей начальных</w:t>
      </w:r>
    </w:p>
    <w:p w:rsidR="00F265A1" w:rsidRPr="00F265A1" w:rsidRDefault="00F265A1" w:rsidP="00F265A1">
      <w:pPr>
        <w:spacing w:after="0" w:line="240" w:lineRule="auto"/>
        <w:rPr>
          <w:color w:val="000000" w:themeColor="text1"/>
        </w:rPr>
      </w:pPr>
      <w:r w:rsidRPr="00F265A1">
        <w:rPr>
          <w:color w:val="000000" w:themeColor="text1"/>
        </w:rPr>
        <w:t>классов Центра образования № 1852 г. Москвы и школы № 72 г. Новокузнецка.</w:t>
      </w:r>
    </w:p>
    <w:p w:rsidR="00F265A1" w:rsidRPr="00F265A1" w:rsidRDefault="00F265A1" w:rsidP="00F265A1">
      <w:pPr>
        <w:spacing w:after="0" w:line="240" w:lineRule="auto"/>
        <w:rPr>
          <w:color w:val="000000" w:themeColor="text1"/>
        </w:rPr>
      </w:pPr>
      <w:r w:rsidRPr="00F265A1">
        <w:rPr>
          <w:color w:val="000000" w:themeColor="text1"/>
        </w:rPr>
        <w:t xml:space="preserve">Во второй главе, посвященной проектам в основной школе, предлагается наиболее </w:t>
      </w:r>
      <w:proofErr w:type="gramStart"/>
      <w:r w:rsidRPr="00F265A1">
        <w:rPr>
          <w:color w:val="000000" w:themeColor="text1"/>
        </w:rPr>
        <w:t>полная</w:t>
      </w:r>
      <w:proofErr w:type="gramEnd"/>
    </w:p>
    <w:p w:rsidR="00F265A1" w:rsidRPr="00F265A1" w:rsidRDefault="00F265A1" w:rsidP="00F265A1">
      <w:pPr>
        <w:spacing w:after="0" w:line="240" w:lineRule="auto"/>
        <w:rPr>
          <w:color w:val="000000" w:themeColor="text1"/>
        </w:rPr>
      </w:pPr>
      <w:r w:rsidRPr="00F265A1">
        <w:rPr>
          <w:color w:val="000000" w:themeColor="text1"/>
        </w:rPr>
        <w:t>типология проектов и систематизация творческих методов проектирования. Также мы попытались</w:t>
      </w:r>
    </w:p>
    <w:p w:rsidR="00F265A1" w:rsidRPr="00F265A1" w:rsidRDefault="00F265A1" w:rsidP="00F265A1">
      <w:pPr>
        <w:spacing w:after="0" w:line="240" w:lineRule="auto"/>
        <w:rPr>
          <w:color w:val="000000" w:themeColor="text1"/>
        </w:rPr>
      </w:pPr>
      <w:r w:rsidRPr="00F265A1">
        <w:rPr>
          <w:color w:val="000000" w:themeColor="text1"/>
        </w:rPr>
        <w:t>сфокусировать ваше внимание на научном анализе практического опыта с точки зрения того, «что</w:t>
      </w:r>
    </w:p>
    <w:p w:rsidR="00F265A1" w:rsidRPr="00F265A1" w:rsidRDefault="00F265A1" w:rsidP="00F265A1">
      <w:pPr>
        <w:spacing w:after="0" w:line="240" w:lineRule="auto"/>
        <w:rPr>
          <w:color w:val="000000" w:themeColor="text1"/>
        </w:rPr>
      </w:pPr>
      <w:r w:rsidRPr="00F265A1">
        <w:rPr>
          <w:color w:val="000000" w:themeColor="text1"/>
        </w:rPr>
        <w:t>нам удается и почему удается не всегда», и дали методические рекомендации по корректировке</w:t>
      </w:r>
    </w:p>
    <w:p w:rsidR="00F265A1" w:rsidRPr="00F265A1" w:rsidRDefault="00F265A1" w:rsidP="00F265A1">
      <w:pPr>
        <w:spacing w:after="0" w:line="240" w:lineRule="auto"/>
        <w:rPr>
          <w:color w:val="000000" w:themeColor="text1"/>
        </w:rPr>
      </w:pPr>
      <w:r w:rsidRPr="00F265A1">
        <w:rPr>
          <w:color w:val="000000" w:themeColor="text1"/>
        </w:rPr>
        <w:t>затруднений.</w:t>
      </w:r>
    </w:p>
    <w:p w:rsidR="00F265A1" w:rsidRPr="00F265A1" w:rsidRDefault="00F265A1" w:rsidP="00F265A1">
      <w:pPr>
        <w:spacing w:after="0" w:line="240" w:lineRule="auto"/>
        <w:rPr>
          <w:color w:val="000000" w:themeColor="text1"/>
        </w:rPr>
      </w:pPr>
      <w:r w:rsidRPr="00F265A1">
        <w:rPr>
          <w:color w:val="000000" w:themeColor="text1"/>
        </w:rPr>
        <w:t xml:space="preserve">В параграфе «Руководство проектной деятельностью: от идеи до воплощения» </w:t>
      </w:r>
      <w:proofErr w:type="gramStart"/>
      <w:r w:rsidRPr="00F265A1">
        <w:rPr>
          <w:color w:val="000000" w:themeColor="text1"/>
        </w:rPr>
        <w:t>на</w:t>
      </w:r>
      <w:proofErr w:type="gramEnd"/>
      <w:r w:rsidRPr="00F265A1">
        <w:rPr>
          <w:color w:val="000000" w:themeColor="text1"/>
        </w:rPr>
        <w:t xml:space="preserve"> конкретном</w:t>
      </w:r>
    </w:p>
    <w:p w:rsidR="00F265A1" w:rsidRPr="00F265A1" w:rsidRDefault="00F265A1" w:rsidP="00F265A1">
      <w:pPr>
        <w:spacing w:after="0" w:line="240" w:lineRule="auto"/>
        <w:rPr>
          <w:color w:val="000000" w:themeColor="text1"/>
        </w:rPr>
      </w:pPr>
      <w:proofErr w:type="gramStart"/>
      <w:r w:rsidRPr="00F265A1">
        <w:rPr>
          <w:color w:val="000000" w:themeColor="text1"/>
        </w:rPr>
        <w:t>примере</w:t>
      </w:r>
      <w:proofErr w:type="gramEnd"/>
      <w:r w:rsidRPr="00F265A1">
        <w:rPr>
          <w:color w:val="000000" w:themeColor="text1"/>
        </w:rPr>
        <w:t xml:space="preserve"> рассмотрен оригинальный исследовательский проект учащихся 9-х классов, основанный на</w:t>
      </w:r>
      <w:r w:rsidR="007F7673">
        <w:rPr>
          <w:color w:val="000000" w:themeColor="text1"/>
        </w:rPr>
        <w:t xml:space="preserve"> </w:t>
      </w:r>
      <w:r w:rsidRPr="00F265A1">
        <w:rPr>
          <w:color w:val="000000" w:themeColor="text1"/>
        </w:rPr>
        <w:t xml:space="preserve">идее составления читательского комментария к художественному тексту. Проект представлен </w:t>
      </w:r>
      <w:proofErr w:type="gramStart"/>
      <w:r w:rsidRPr="00F265A1">
        <w:rPr>
          <w:color w:val="000000" w:themeColor="text1"/>
        </w:rPr>
        <w:t>с</w:t>
      </w:r>
      <w:proofErr w:type="gramEnd"/>
    </w:p>
    <w:p w:rsidR="00F265A1" w:rsidRPr="00F265A1" w:rsidRDefault="00F265A1" w:rsidP="00F265A1">
      <w:pPr>
        <w:spacing w:after="0" w:line="240" w:lineRule="auto"/>
        <w:rPr>
          <w:color w:val="000000" w:themeColor="text1"/>
        </w:rPr>
      </w:pPr>
      <w:r w:rsidRPr="00F265A1">
        <w:rPr>
          <w:color w:val="000000" w:themeColor="text1"/>
        </w:rPr>
        <w:t>подробным анализом деятельности преподавателя, основу которого составили материалы, любезно</w:t>
      </w:r>
      <w:r w:rsidR="007F7673">
        <w:rPr>
          <w:color w:val="000000" w:themeColor="text1"/>
        </w:rPr>
        <w:t xml:space="preserve"> </w:t>
      </w:r>
      <w:r w:rsidRPr="00F265A1">
        <w:rPr>
          <w:color w:val="000000" w:themeColor="text1"/>
        </w:rPr>
        <w:t xml:space="preserve">предоставленные заслуженным учителем РФ Е.С. </w:t>
      </w:r>
      <w:proofErr w:type="spellStart"/>
      <w:r w:rsidRPr="00F265A1">
        <w:rPr>
          <w:color w:val="000000" w:themeColor="text1"/>
        </w:rPr>
        <w:t>Абелюк</w:t>
      </w:r>
      <w:proofErr w:type="spellEnd"/>
      <w:r w:rsidRPr="00F265A1">
        <w:rPr>
          <w:color w:val="000000" w:themeColor="text1"/>
        </w:rPr>
        <w:t>, за что автор выражает ей свою глубокую</w:t>
      </w:r>
      <w:r w:rsidR="007F7673">
        <w:rPr>
          <w:color w:val="000000" w:themeColor="text1"/>
        </w:rPr>
        <w:t xml:space="preserve"> </w:t>
      </w:r>
      <w:r w:rsidRPr="00F265A1">
        <w:rPr>
          <w:color w:val="000000" w:themeColor="text1"/>
        </w:rPr>
        <w:t>признательность.</w:t>
      </w:r>
    </w:p>
    <w:p w:rsidR="00F265A1" w:rsidRPr="00F265A1" w:rsidRDefault="00F265A1" w:rsidP="00F265A1">
      <w:pPr>
        <w:spacing w:after="0" w:line="240" w:lineRule="auto"/>
        <w:rPr>
          <w:color w:val="000000" w:themeColor="text1"/>
        </w:rPr>
      </w:pPr>
      <w:r w:rsidRPr="00F265A1">
        <w:rPr>
          <w:color w:val="000000" w:themeColor="text1"/>
        </w:rPr>
        <w:t>Завершает главу пример интегрированного проекта – профессиональной пробы на этапе</w:t>
      </w:r>
    </w:p>
    <w:p w:rsidR="00F265A1" w:rsidRPr="00F265A1" w:rsidRDefault="00F265A1" w:rsidP="00F265A1">
      <w:pPr>
        <w:spacing w:after="0" w:line="240" w:lineRule="auto"/>
        <w:rPr>
          <w:color w:val="000000" w:themeColor="text1"/>
        </w:rPr>
      </w:pPr>
      <w:proofErr w:type="spellStart"/>
      <w:r w:rsidRPr="00F265A1">
        <w:rPr>
          <w:color w:val="000000" w:themeColor="text1"/>
        </w:rPr>
        <w:t>предпрофильной</w:t>
      </w:r>
      <w:proofErr w:type="spellEnd"/>
      <w:r w:rsidRPr="00F265A1">
        <w:rPr>
          <w:color w:val="000000" w:themeColor="text1"/>
        </w:rPr>
        <w:t xml:space="preserve"> подготовки в 9-м классе из опыта работы лицея № 7 г. Волгограда.</w:t>
      </w:r>
    </w:p>
    <w:p w:rsidR="00F265A1" w:rsidRPr="00F265A1" w:rsidRDefault="00F265A1" w:rsidP="00F265A1">
      <w:pPr>
        <w:spacing w:after="0" w:line="240" w:lineRule="auto"/>
        <w:rPr>
          <w:color w:val="000000" w:themeColor="text1"/>
        </w:rPr>
      </w:pPr>
      <w:r w:rsidRPr="00F265A1">
        <w:rPr>
          <w:color w:val="000000" w:themeColor="text1"/>
        </w:rPr>
        <w:t xml:space="preserve">Третья глава посвящена применению метода проектов в контексте профильного обучения </w:t>
      </w:r>
      <w:proofErr w:type="gramStart"/>
      <w:r w:rsidRPr="00F265A1">
        <w:rPr>
          <w:color w:val="000000" w:themeColor="text1"/>
        </w:rPr>
        <w:t>в</w:t>
      </w:r>
      <w:proofErr w:type="gramEnd"/>
    </w:p>
    <w:p w:rsidR="00F265A1" w:rsidRDefault="00F265A1" w:rsidP="00F265A1">
      <w:pPr>
        <w:spacing w:after="0" w:line="240" w:lineRule="auto"/>
        <w:rPr>
          <w:color w:val="000000" w:themeColor="text1"/>
        </w:rPr>
      </w:pPr>
      <w:r w:rsidRPr="00F265A1">
        <w:rPr>
          <w:color w:val="000000" w:themeColor="text1"/>
        </w:rPr>
        <w:t>старших классах. Профильное обучение предполагает некоторое сокращение времени преподавания</w:t>
      </w:r>
      <w:r w:rsidR="007F7673">
        <w:rPr>
          <w:color w:val="000000" w:themeColor="text1"/>
        </w:rPr>
        <w:t xml:space="preserve"> </w:t>
      </w:r>
      <w:r w:rsidRPr="00F265A1">
        <w:rPr>
          <w:color w:val="000000" w:themeColor="text1"/>
        </w:rPr>
        <w:t xml:space="preserve">в </w:t>
      </w:r>
      <w:proofErr w:type="spellStart"/>
      <w:r w:rsidRPr="00F265A1">
        <w:rPr>
          <w:color w:val="000000" w:themeColor="text1"/>
        </w:rPr>
        <w:t>классно-урочно-предметной</w:t>
      </w:r>
      <w:proofErr w:type="spellEnd"/>
      <w:r w:rsidRPr="00F265A1">
        <w:rPr>
          <w:color w:val="000000" w:themeColor="text1"/>
        </w:rPr>
        <w:t xml:space="preserve"> системе. Ведущие ученые и специалисты в области образования</w:t>
      </w:r>
      <w:r w:rsidR="007F7673">
        <w:rPr>
          <w:color w:val="000000" w:themeColor="text1"/>
        </w:rPr>
        <w:t xml:space="preserve"> </w:t>
      </w:r>
      <w:r w:rsidRPr="00F265A1">
        <w:rPr>
          <w:color w:val="000000" w:themeColor="text1"/>
        </w:rPr>
        <w:t>рекомендуют применение в качестве доминирующих такие методы обучения, как самостоятельную</w:t>
      </w:r>
      <w:r w:rsidR="007F7673">
        <w:rPr>
          <w:color w:val="000000" w:themeColor="text1"/>
        </w:rPr>
        <w:t xml:space="preserve"> </w:t>
      </w:r>
      <w:r w:rsidRPr="00F265A1">
        <w:rPr>
          <w:color w:val="000000" w:themeColor="text1"/>
        </w:rPr>
        <w:t>работу школьников с источниками информации; информационную поддержку самообразования с</w:t>
      </w:r>
      <w:r w:rsidR="007F7673">
        <w:rPr>
          <w:color w:val="000000" w:themeColor="text1"/>
        </w:rPr>
        <w:t xml:space="preserve"> </w:t>
      </w:r>
      <w:r w:rsidRPr="00F265A1">
        <w:rPr>
          <w:color w:val="000000" w:themeColor="text1"/>
        </w:rPr>
        <w:t xml:space="preserve">помощью </w:t>
      </w:r>
      <w:proofErr w:type="spellStart"/>
      <w:proofErr w:type="gramStart"/>
      <w:r w:rsidRPr="00F265A1">
        <w:rPr>
          <w:color w:val="000000" w:themeColor="text1"/>
        </w:rPr>
        <w:t>интернет-технологий</w:t>
      </w:r>
      <w:proofErr w:type="spellEnd"/>
      <w:proofErr w:type="gramEnd"/>
      <w:r w:rsidRPr="00F265A1">
        <w:rPr>
          <w:color w:val="000000" w:themeColor="text1"/>
        </w:rPr>
        <w:t>; проведение эвристических контрольных работ; проведение</w:t>
      </w:r>
      <w:r w:rsidR="007F7673">
        <w:rPr>
          <w:color w:val="000000" w:themeColor="text1"/>
        </w:rPr>
        <w:t xml:space="preserve"> </w:t>
      </w:r>
      <w:r w:rsidRPr="00F265A1">
        <w:rPr>
          <w:color w:val="000000" w:themeColor="text1"/>
        </w:rPr>
        <w:t>творческих конкурсов, открытой защиты проектов; использование рейтинговых оценок успешности</w:t>
      </w:r>
      <w:r w:rsidR="007F7673">
        <w:rPr>
          <w:color w:val="000000" w:themeColor="text1"/>
        </w:rPr>
        <w:t xml:space="preserve"> </w:t>
      </w:r>
      <w:r w:rsidRPr="00F265A1">
        <w:rPr>
          <w:color w:val="000000" w:themeColor="text1"/>
        </w:rPr>
        <w:t xml:space="preserve">профильного обучения и т.п. Исходя из этого, в данной главе сделан акцент на </w:t>
      </w:r>
      <w:proofErr w:type="spellStart"/>
      <w:r w:rsidRPr="00F265A1">
        <w:rPr>
          <w:color w:val="000000" w:themeColor="text1"/>
        </w:rPr>
        <w:t>компетентностный</w:t>
      </w:r>
      <w:proofErr w:type="spellEnd"/>
      <w:r w:rsidR="007F7673">
        <w:rPr>
          <w:color w:val="000000" w:themeColor="text1"/>
        </w:rPr>
        <w:t xml:space="preserve"> </w:t>
      </w:r>
      <w:r w:rsidRPr="00F265A1">
        <w:rPr>
          <w:color w:val="000000" w:themeColor="text1"/>
        </w:rPr>
        <w:t>подход к проектированию, рассмотрены предпринимательские проекты, проекты учебных мин</w:t>
      </w:r>
      <w:proofErr w:type="gramStart"/>
      <w:r w:rsidRPr="00F265A1">
        <w:rPr>
          <w:color w:val="000000" w:themeColor="text1"/>
        </w:rPr>
        <w:t>и-</w:t>
      </w:r>
      <w:proofErr w:type="gramEnd"/>
      <w:r w:rsidR="007F7673">
        <w:rPr>
          <w:color w:val="000000" w:themeColor="text1"/>
        </w:rPr>
        <w:t xml:space="preserve"> </w:t>
      </w:r>
      <w:r w:rsidRPr="00F265A1">
        <w:rPr>
          <w:color w:val="000000" w:themeColor="text1"/>
        </w:rPr>
        <w:t>предприятий</w:t>
      </w:r>
      <w:r w:rsidR="007F7673">
        <w:rPr>
          <w:color w:val="000000" w:themeColor="text1"/>
        </w:rPr>
        <w:t xml:space="preserve"> </w:t>
      </w:r>
      <w:r w:rsidRPr="00F265A1">
        <w:rPr>
          <w:color w:val="000000" w:themeColor="text1"/>
        </w:rPr>
        <w:t xml:space="preserve">и интернет-сайтов, а также идеи международных </w:t>
      </w:r>
      <w:proofErr w:type="spellStart"/>
      <w:r w:rsidRPr="00F265A1">
        <w:rPr>
          <w:color w:val="000000" w:themeColor="text1"/>
        </w:rPr>
        <w:t>интернет-проектов</w:t>
      </w:r>
      <w:proofErr w:type="spellEnd"/>
      <w:r w:rsidRPr="00F265A1">
        <w:rPr>
          <w:color w:val="000000" w:themeColor="text1"/>
        </w:rPr>
        <w:t>.</w:t>
      </w:r>
    </w:p>
    <w:p w:rsidR="00F265A1" w:rsidRPr="00F265A1" w:rsidRDefault="00F265A1" w:rsidP="00F265A1">
      <w:pPr>
        <w:spacing w:after="0" w:line="240" w:lineRule="auto"/>
        <w:rPr>
          <w:color w:val="000000" w:themeColor="text1"/>
        </w:rPr>
      </w:pPr>
      <w:r w:rsidRPr="00F265A1">
        <w:rPr>
          <w:color w:val="000000" w:themeColor="text1"/>
        </w:rPr>
        <w:t>В данном пособии также приводятся результаты исследования, доказывающие важность учета</w:t>
      </w:r>
    </w:p>
    <w:p w:rsidR="00F265A1" w:rsidRPr="00F265A1" w:rsidRDefault="00F265A1" w:rsidP="00F265A1">
      <w:pPr>
        <w:spacing w:after="0" w:line="240" w:lineRule="auto"/>
        <w:rPr>
          <w:color w:val="000000" w:themeColor="text1"/>
        </w:rPr>
      </w:pPr>
      <w:proofErr w:type="spellStart"/>
      <w:r w:rsidRPr="00F265A1">
        <w:rPr>
          <w:color w:val="000000" w:themeColor="text1"/>
        </w:rPr>
        <w:t>гендерных</w:t>
      </w:r>
      <w:proofErr w:type="spellEnd"/>
      <w:r w:rsidRPr="00F265A1">
        <w:rPr>
          <w:color w:val="000000" w:themeColor="text1"/>
        </w:rPr>
        <w:t xml:space="preserve"> факторов при организации и выполнении учащимися проектных заданий. </w:t>
      </w:r>
      <w:proofErr w:type="spellStart"/>
      <w:r w:rsidRPr="00F265A1">
        <w:rPr>
          <w:color w:val="000000" w:themeColor="text1"/>
        </w:rPr>
        <w:t>Гендерный</w:t>
      </w:r>
      <w:proofErr w:type="spellEnd"/>
    </w:p>
    <w:p w:rsidR="00F265A1" w:rsidRPr="00F265A1" w:rsidRDefault="00F265A1" w:rsidP="00F265A1">
      <w:pPr>
        <w:spacing w:after="0" w:line="240" w:lineRule="auto"/>
        <w:rPr>
          <w:color w:val="000000" w:themeColor="text1"/>
        </w:rPr>
      </w:pPr>
      <w:r w:rsidRPr="00F265A1">
        <w:rPr>
          <w:color w:val="000000" w:themeColor="text1"/>
        </w:rPr>
        <w:t>подход рассматривается как средство социализации школьников. Мы надеемся, что предлагаемые</w:t>
      </w:r>
    </w:p>
    <w:p w:rsidR="00F265A1" w:rsidRPr="00F265A1" w:rsidRDefault="00F265A1" w:rsidP="00F265A1">
      <w:pPr>
        <w:spacing w:after="0" w:line="240" w:lineRule="auto"/>
        <w:rPr>
          <w:color w:val="000000" w:themeColor="text1"/>
        </w:rPr>
      </w:pPr>
      <w:r w:rsidRPr="00F265A1">
        <w:rPr>
          <w:color w:val="000000" w:themeColor="text1"/>
        </w:rPr>
        <w:lastRenderedPageBreak/>
        <w:t>материалы окажут практическую помощь в проведении эксперимента по модернизации структуры и</w:t>
      </w:r>
      <w:r w:rsidR="007F7673">
        <w:rPr>
          <w:color w:val="000000" w:themeColor="text1"/>
        </w:rPr>
        <w:t xml:space="preserve"> </w:t>
      </w:r>
      <w:r w:rsidRPr="00F265A1">
        <w:rPr>
          <w:color w:val="000000" w:themeColor="text1"/>
        </w:rPr>
        <w:t>содержания общего образования.</w:t>
      </w:r>
    </w:p>
    <w:p w:rsidR="00F265A1" w:rsidRPr="00F265A1" w:rsidRDefault="00F265A1" w:rsidP="00F265A1">
      <w:pPr>
        <w:spacing w:after="0" w:line="240" w:lineRule="auto"/>
        <w:rPr>
          <w:color w:val="000000" w:themeColor="text1"/>
        </w:rPr>
      </w:pPr>
      <w:r w:rsidRPr="00F265A1">
        <w:rPr>
          <w:color w:val="000000" w:themeColor="text1"/>
        </w:rPr>
        <w:t>Завершает пособие глава, посвященная так называемым взрослым проектам, в которой речь</w:t>
      </w:r>
    </w:p>
    <w:p w:rsidR="00F265A1" w:rsidRPr="00F265A1" w:rsidRDefault="00F265A1" w:rsidP="00F265A1">
      <w:pPr>
        <w:spacing w:after="0" w:line="240" w:lineRule="auto"/>
        <w:rPr>
          <w:color w:val="000000" w:themeColor="text1"/>
        </w:rPr>
      </w:pPr>
      <w:r w:rsidRPr="00F265A1">
        <w:rPr>
          <w:color w:val="000000" w:themeColor="text1"/>
        </w:rPr>
        <w:t xml:space="preserve">идет о механизмах получения </w:t>
      </w:r>
      <w:proofErr w:type="spellStart"/>
      <w:r w:rsidRPr="00F265A1">
        <w:rPr>
          <w:color w:val="000000" w:themeColor="text1"/>
        </w:rPr>
        <w:t>грантовой</w:t>
      </w:r>
      <w:proofErr w:type="spellEnd"/>
      <w:r w:rsidRPr="00F265A1">
        <w:rPr>
          <w:color w:val="000000" w:themeColor="text1"/>
        </w:rPr>
        <w:t xml:space="preserve"> поддержки образовательных программ. Приведен анализ</w:t>
      </w:r>
      <w:r w:rsidR="007F7673">
        <w:rPr>
          <w:color w:val="000000" w:themeColor="text1"/>
        </w:rPr>
        <w:t xml:space="preserve"> </w:t>
      </w:r>
      <w:r w:rsidRPr="00F265A1">
        <w:rPr>
          <w:color w:val="000000" w:themeColor="text1"/>
        </w:rPr>
        <w:t>интерне</w:t>
      </w:r>
      <w:proofErr w:type="gramStart"/>
      <w:r w:rsidRPr="00F265A1">
        <w:rPr>
          <w:color w:val="000000" w:themeColor="text1"/>
        </w:rPr>
        <w:t>т-</w:t>
      </w:r>
      <w:proofErr w:type="gramEnd"/>
      <w:r w:rsidR="007F7673">
        <w:rPr>
          <w:color w:val="000000" w:themeColor="text1"/>
        </w:rPr>
        <w:t xml:space="preserve"> </w:t>
      </w:r>
      <w:r w:rsidRPr="00F265A1">
        <w:rPr>
          <w:color w:val="000000" w:themeColor="text1"/>
        </w:rPr>
        <w:t>ресурсов, содержащих сведения о фондах, оказывающих такую поддержку. Смы</w:t>
      </w:r>
      <w:proofErr w:type="gramStart"/>
      <w:r w:rsidRPr="00F265A1">
        <w:rPr>
          <w:color w:val="000000" w:themeColor="text1"/>
        </w:rPr>
        <w:t>сл вкл</w:t>
      </w:r>
      <w:proofErr w:type="gramEnd"/>
      <w:r w:rsidRPr="00F265A1">
        <w:rPr>
          <w:color w:val="000000" w:themeColor="text1"/>
        </w:rPr>
        <w:t>ючения в</w:t>
      </w:r>
      <w:r w:rsidR="007F7673">
        <w:rPr>
          <w:color w:val="000000" w:themeColor="text1"/>
        </w:rPr>
        <w:t xml:space="preserve"> </w:t>
      </w:r>
      <w:r w:rsidRPr="00F265A1">
        <w:rPr>
          <w:color w:val="000000" w:themeColor="text1"/>
        </w:rPr>
        <w:t>книгу данной главы определяется следующими соображениями. Учитель, преподающий по методу</w:t>
      </w:r>
      <w:r w:rsidR="007F7673">
        <w:rPr>
          <w:color w:val="000000" w:themeColor="text1"/>
        </w:rPr>
        <w:t xml:space="preserve"> </w:t>
      </w:r>
      <w:r w:rsidRPr="00F265A1">
        <w:rPr>
          <w:color w:val="000000" w:themeColor="text1"/>
        </w:rPr>
        <w:t>проектов, требует от учеников быть авторами и исполнителями самостоятельных проектных работ.</w:t>
      </w:r>
    </w:p>
    <w:p w:rsidR="00F265A1" w:rsidRPr="00F265A1" w:rsidRDefault="00F265A1" w:rsidP="00F265A1">
      <w:pPr>
        <w:spacing w:after="0" w:line="240" w:lineRule="auto"/>
        <w:rPr>
          <w:color w:val="000000" w:themeColor="text1"/>
        </w:rPr>
      </w:pPr>
      <w:r w:rsidRPr="00F265A1">
        <w:rPr>
          <w:color w:val="000000" w:themeColor="text1"/>
        </w:rPr>
        <w:t>Логично предположить, что такой учитель в идеале должен иметь практику создания и реализации</w:t>
      </w:r>
      <w:r w:rsidR="007F7673">
        <w:rPr>
          <w:color w:val="000000" w:themeColor="text1"/>
        </w:rPr>
        <w:t xml:space="preserve"> </w:t>
      </w:r>
      <w:r w:rsidRPr="00F265A1">
        <w:rPr>
          <w:color w:val="000000" w:themeColor="text1"/>
        </w:rPr>
        <w:t>собственных проектов. Наличие такого опыта дает учителю большую уверенность в себе и</w:t>
      </w:r>
      <w:r w:rsidR="007F7673">
        <w:rPr>
          <w:color w:val="000000" w:themeColor="text1"/>
        </w:rPr>
        <w:t xml:space="preserve"> </w:t>
      </w:r>
      <w:r w:rsidRPr="00F265A1">
        <w:rPr>
          <w:color w:val="000000" w:themeColor="text1"/>
        </w:rPr>
        <w:t>весомость в глазах окружающих и учеников. Кроме того, в этом случае требования к учащимся</w:t>
      </w:r>
      <w:r w:rsidR="007F7673">
        <w:rPr>
          <w:color w:val="000000" w:themeColor="text1"/>
        </w:rPr>
        <w:t xml:space="preserve"> </w:t>
      </w:r>
      <w:r w:rsidRPr="00F265A1">
        <w:rPr>
          <w:color w:val="000000" w:themeColor="text1"/>
        </w:rPr>
        <w:t>становятся более адекватными. Учительские проекты могут лежать в сфере совершенствования</w:t>
      </w:r>
      <w:r w:rsidR="007F7673">
        <w:rPr>
          <w:color w:val="000000" w:themeColor="text1"/>
        </w:rPr>
        <w:t xml:space="preserve"> </w:t>
      </w:r>
      <w:r w:rsidRPr="00F265A1">
        <w:rPr>
          <w:color w:val="000000" w:themeColor="text1"/>
        </w:rPr>
        <w:t>образования, они могут быть направлены на создание дидактических разработок, подготовку к</w:t>
      </w:r>
      <w:r w:rsidR="007F7673">
        <w:rPr>
          <w:color w:val="000000" w:themeColor="text1"/>
        </w:rPr>
        <w:t xml:space="preserve"> </w:t>
      </w:r>
      <w:r w:rsidRPr="00F265A1">
        <w:rPr>
          <w:color w:val="000000" w:themeColor="text1"/>
        </w:rPr>
        <w:t>изданию пособий и методических рекомендаций и др. Такие взрослые проекты требуют</w:t>
      </w:r>
      <w:r w:rsidR="007F7673">
        <w:rPr>
          <w:color w:val="000000" w:themeColor="text1"/>
        </w:rPr>
        <w:t xml:space="preserve"> </w:t>
      </w:r>
      <w:r w:rsidRPr="00F265A1">
        <w:rPr>
          <w:color w:val="000000" w:themeColor="text1"/>
        </w:rPr>
        <w:t>определенных финансовых затрат. Поэтому в заключительной главе мы и знакомим учителя с</w:t>
      </w:r>
      <w:r w:rsidR="007F7673">
        <w:rPr>
          <w:color w:val="000000" w:themeColor="text1"/>
        </w:rPr>
        <w:t xml:space="preserve"> </w:t>
      </w:r>
      <w:r w:rsidRPr="00F265A1">
        <w:rPr>
          <w:color w:val="000000" w:themeColor="text1"/>
        </w:rPr>
        <w:t xml:space="preserve">механизмом поиска средств на поддержку своих проектов. Этот процесс называется </w:t>
      </w:r>
      <w:proofErr w:type="spellStart"/>
      <w:r w:rsidRPr="00F265A1">
        <w:rPr>
          <w:color w:val="000000" w:themeColor="text1"/>
        </w:rPr>
        <w:t>фандрайзингом</w:t>
      </w:r>
      <w:proofErr w:type="spellEnd"/>
      <w:r w:rsidRPr="00F265A1">
        <w:rPr>
          <w:color w:val="000000" w:themeColor="text1"/>
        </w:rPr>
        <w:t>.</w:t>
      </w:r>
    </w:p>
    <w:sectPr w:rsidR="00F265A1" w:rsidRPr="00F265A1" w:rsidSect="006A0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65A1"/>
    <w:rsid w:val="00055632"/>
    <w:rsid w:val="00617942"/>
    <w:rsid w:val="006A0F84"/>
    <w:rsid w:val="007F7673"/>
    <w:rsid w:val="00F26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1288</Words>
  <Characters>7343</Characters>
  <Application>Microsoft Office Word</Application>
  <DocSecurity>0</DocSecurity>
  <Lines>61</Lines>
  <Paragraphs>17</Paragraphs>
  <ScaleCrop>false</ScaleCrop>
  <Company/>
  <LinksUpToDate>false</LinksUpToDate>
  <CharactersWithSpaces>8614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Фунтик</dc:creator>
  <cp:keywords/>
  <dc:description/>
  <cp:lastModifiedBy>Фунтик</cp:lastModifiedBy>
  <cp:revision>3</cp:revision>
  <dcterms:created xsi:type="dcterms:W3CDTF">2015-12-05T06:35:00Z</dcterms:created>
  <dcterms:modified xsi:type="dcterms:W3CDTF">2015-12-08T08:19:00Z</dcterms:modified>
</cp:coreProperties>
</file>