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0B" w:rsidRPr="00D5310B" w:rsidRDefault="00D5310B" w:rsidP="00D5310B">
      <w:pPr>
        <w:shd w:val="clear" w:color="auto" w:fill="FFFFFF" w:themeFill="background1"/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B322F"/>
          <w:sz w:val="24"/>
          <w:szCs w:val="24"/>
          <w:lang w:eastAsia="ru-RU"/>
        </w:rPr>
      </w:pPr>
      <w:r w:rsidRPr="00D5310B">
        <w:rPr>
          <w:rFonts w:ascii="Times New Roman" w:eastAsia="Times New Roman" w:hAnsi="Times New Roman" w:cs="Times New Roman"/>
          <w:b/>
          <w:bCs/>
          <w:color w:val="5B322F"/>
          <w:sz w:val="24"/>
          <w:szCs w:val="24"/>
          <w:lang w:eastAsia="ru-RU"/>
        </w:rPr>
        <w:fldChar w:fldCharType="begin"/>
      </w:r>
      <w:r w:rsidRPr="00D5310B">
        <w:rPr>
          <w:rFonts w:ascii="Times New Roman" w:eastAsia="Times New Roman" w:hAnsi="Times New Roman" w:cs="Times New Roman"/>
          <w:b/>
          <w:bCs/>
          <w:color w:val="5B322F"/>
          <w:sz w:val="24"/>
          <w:szCs w:val="24"/>
          <w:lang w:eastAsia="ru-RU"/>
        </w:rPr>
        <w:instrText xml:space="preserve"> HYPERLINK "http://obuchonok.ru/node/425" \o "Объект и предмет исследования" </w:instrText>
      </w:r>
      <w:r w:rsidRPr="00D5310B">
        <w:rPr>
          <w:rFonts w:ascii="Times New Roman" w:eastAsia="Times New Roman" w:hAnsi="Times New Roman" w:cs="Times New Roman"/>
          <w:b/>
          <w:bCs/>
          <w:color w:val="5B322F"/>
          <w:sz w:val="24"/>
          <w:szCs w:val="24"/>
          <w:lang w:eastAsia="ru-RU"/>
        </w:rPr>
        <w:fldChar w:fldCharType="separate"/>
      </w:r>
      <w:r w:rsidRPr="00D53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 и предмет исследования</w:t>
      </w:r>
      <w:r w:rsidRPr="00D5310B">
        <w:rPr>
          <w:rFonts w:ascii="Times New Roman" w:eastAsia="Times New Roman" w:hAnsi="Times New Roman" w:cs="Times New Roman"/>
          <w:b/>
          <w:bCs/>
          <w:color w:val="5B322F"/>
          <w:sz w:val="24"/>
          <w:szCs w:val="24"/>
          <w:lang w:eastAsia="ru-RU"/>
        </w:rPr>
        <w:fldChar w:fldCharType="end"/>
      </w:r>
    </w:p>
    <w:p w:rsidR="00D5310B" w:rsidRPr="00D5310B" w:rsidRDefault="00D5310B" w:rsidP="00D5310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актуальности проблемы исследования во </w:t>
      </w:r>
      <w:hyperlink r:id="rId4" w:tgtFrame="_blank" w:history="1">
        <w:r w:rsidRPr="00D5310B">
          <w:rPr>
            <w:rFonts w:ascii="Times New Roman" w:eastAsia="Times New Roman" w:hAnsi="Times New Roman" w:cs="Times New Roman"/>
            <w:color w:val="81100B"/>
            <w:sz w:val="24"/>
            <w:szCs w:val="24"/>
            <w:lang w:eastAsia="ru-RU"/>
          </w:rPr>
          <w:t>введении исследовательской работы</w:t>
        </w:r>
      </w:hyperlink>
      <w:r w:rsidRPr="00D5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5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записывают</w:t>
      </w:r>
      <w:r w:rsidRPr="00D53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</w:t>
      </w:r>
      <w:proofErr w:type="spellEnd"/>
      <w:r w:rsidRPr="00D53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 исследования</w:t>
      </w:r>
      <w:r w:rsidRPr="00D5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учащихся.</w:t>
      </w:r>
    </w:p>
    <w:p w:rsidR="00D5310B" w:rsidRPr="00D5310B" w:rsidRDefault="00D5310B" w:rsidP="00D5310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3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Обьект</w:t>
      </w:r>
      <w:proofErr w:type="spellEnd"/>
      <w:r w:rsidRPr="00D53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исследования</w:t>
      </w:r>
      <w:r w:rsidRPr="00D5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то, что будет взято учащимся для изучения и исследования. Это не обязательно может быть какой-либо неживой предмет или живое существо. Объектом исследования может быть процесс или явление действительности.</w:t>
      </w:r>
    </w:p>
    <w:p w:rsidR="00D5310B" w:rsidRPr="00D5310B" w:rsidRDefault="00D5310B" w:rsidP="00D5310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название объекта исследования содержится в ответе на вопрос: что рассматривается?</w:t>
      </w:r>
    </w:p>
    <w:p w:rsidR="00D5310B" w:rsidRPr="00D5310B" w:rsidRDefault="00D5310B" w:rsidP="00D5310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исследования</w:t>
      </w:r>
      <w:r w:rsidRPr="00D5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особая проблема, отдельные стороны объекта, его свойства и особенности, которые, не выходя за рамки исследуемого объекта, будут исследованы в работе.</w:t>
      </w:r>
    </w:p>
    <w:p w:rsidR="00D5310B" w:rsidRPr="00D5310B" w:rsidRDefault="00D5310B" w:rsidP="00D5310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 </w:t>
      </w:r>
      <w:r w:rsidRPr="00D53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предмета исследования</w:t>
      </w:r>
      <w:r w:rsidRPr="00D5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содержится в ответе на вопрос: что изучается?</w:t>
      </w:r>
    </w:p>
    <w:p w:rsidR="00D5310B" w:rsidRPr="00D5310B" w:rsidRDefault="00D5310B" w:rsidP="00D5310B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543B1C"/>
          <w:sz w:val="24"/>
          <w:szCs w:val="24"/>
          <w:lang w:eastAsia="ru-RU"/>
        </w:rPr>
      </w:pPr>
      <w:r w:rsidRPr="00D5310B">
        <w:rPr>
          <w:rFonts w:ascii="Times New Roman" w:eastAsia="Times New Roman" w:hAnsi="Times New Roman" w:cs="Times New Roman"/>
          <w:color w:val="543B1C"/>
          <w:sz w:val="24"/>
          <w:szCs w:val="24"/>
          <w:lang w:eastAsia="ru-RU"/>
        </w:rPr>
        <w:t>Примеры объекта и предмета исследования:</w:t>
      </w:r>
    </w:p>
    <w:tbl>
      <w:tblPr>
        <w:tblW w:w="0" w:type="dxa"/>
        <w:tblInd w:w="12" w:type="dxa"/>
        <w:tblBorders>
          <w:top w:val="single" w:sz="4" w:space="0" w:color="EAD0B1"/>
          <w:left w:val="single" w:sz="4" w:space="0" w:color="EAD0B1"/>
          <w:bottom w:val="single" w:sz="4" w:space="0" w:color="EAD0B1"/>
          <w:right w:val="single" w:sz="4" w:space="0" w:color="EAD0B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9"/>
        <w:gridCol w:w="5572"/>
      </w:tblGrid>
      <w:tr w:rsidR="00D5310B" w:rsidRPr="00D5310B" w:rsidTr="00D5310B"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5310B" w:rsidRPr="00D5310B" w:rsidRDefault="00D5310B" w:rsidP="00D5310B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исследования: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5310B" w:rsidRPr="00D5310B" w:rsidRDefault="00D5310B" w:rsidP="00D5310B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исследования:</w:t>
            </w:r>
          </w:p>
        </w:tc>
      </w:tr>
      <w:tr w:rsidR="00D5310B" w:rsidRPr="00D5310B" w:rsidTr="00D5310B"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5310B" w:rsidRPr="00D5310B" w:rsidRDefault="00D5310B" w:rsidP="00D5310B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5310B" w:rsidRPr="00D5310B" w:rsidRDefault="00D5310B" w:rsidP="00D5310B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магнитов</w:t>
            </w:r>
          </w:p>
        </w:tc>
      </w:tr>
      <w:tr w:rsidR="00D5310B" w:rsidRPr="00D5310B" w:rsidTr="00D5310B"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5310B" w:rsidRPr="00D5310B" w:rsidRDefault="00D5310B" w:rsidP="00D5310B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гора </w:t>
            </w:r>
            <w:proofErr w:type="spellStart"/>
            <w:r w:rsidRPr="00D5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Чатырдаг</w:t>
            </w:r>
            <w:proofErr w:type="spellEnd"/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5310B" w:rsidRPr="00D5310B" w:rsidRDefault="00D5310B" w:rsidP="00D5310B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легенды и мифы о горе </w:t>
            </w:r>
            <w:proofErr w:type="spellStart"/>
            <w:r w:rsidRPr="00D5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Чатырдаг</w:t>
            </w:r>
            <w:proofErr w:type="spellEnd"/>
          </w:p>
        </w:tc>
      </w:tr>
      <w:tr w:rsidR="00D5310B" w:rsidRPr="00D5310B" w:rsidTr="00D5310B"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5310B" w:rsidRPr="00D5310B" w:rsidRDefault="00D5310B" w:rsidP="00D5310B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уравнения и их системы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5310B" w:rsidRPr="00D5310B" w:rsidRDefault="00D5310B" w:rsidP="00D5310B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отбора корней в тригонометрических уравнениях и системах</w:t>
            </w:r>
          </w:p>
        </w:tc>
      </w:tr>
      <w:tr w:rsidR="00D5310B" w:rsidRPr="00D5310B" w:rsidTr="00D5310B"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5310B" w:rsidRPr="00D5310B" w:rsidRDefault="00D5310B" w:rsidP="00D5310B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и преподаватели школы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5310B" w:rsidRPr="00D5310B" w:rsidRDefault="00D5310B" w:rsidP="00D5310B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от СМС</w:t>
            </w:r>
          </w:p>
        </w:tc>
      </w:tr>
      <w:tr w:rsidR="00D5310B" w:rsidRPr="00D5310B" w:rsidTr="00D5310B"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5310B" w:rsidRPr="00D5310B" w:rsidRDefault="00D5310B" w:rsidP="00D5310B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английские предложения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5310B" w:rsidRPr="00D5310B" w:rsidRDefault="00D5310B" w:rsidP="00D5310B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причины расположения слов в английских предложениях</w:t>
            </w:r>
          </w:p>
        </w:tc>
      </w:tr>
      <w:tr w:rsidR="00D5310B" w:rsidRPr="00D5310B" w:rsidTr="00D5310B"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5310B" w:rsidRPr="00D5310B" w:rsidRDefault="00D5310B" w:rsidP="00D5310B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семейно-родовые обычаи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5310B" w:rsidRPr="00D5310B" w:rsidRDefault="00D5310B" w:rsidP="00D5310B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родинный</w:t>
            </w:r>
            <w:proofErr w:type="spellEnd"/>
            <w:r w:rsidRPr="00D5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ритуал</w:t>
            </w:r>
          </w:p>
        </w:tc>
      </w:tr>
      <w:tr w:rsidR="00D5310B" w:rsidRPr="00D5310B" w:rsidTr="00D5310B"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5310B" w:rsidRPr="00D5310B" w:rsidRDefault="00D5310B" w:rsidP="00D5310B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сироты, находящиеся в реабилитационном центре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5310B" w:rsidRPr="00D5310B" w:rsidRDefault="00D5310B" w:rsidP="00D5310B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социальной поддержки и защиты детей-сирот и детей, оставшихся без попечения родителей</w:t>
            </w:r>
          </w:p>
        </w:tc>
      </w:tr>
      <w:tr w:rsidR="00D5310B" w:rsidRPr="00D5310B" w:rsidTr="00D5310B"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5310B" w:rsidRPr="00D5310B" w:rsidRDefault="00D5310B" w:rsidP="00D5310B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5310B" w:rsidRPr="00D5310B" w:rsidRDefault="00D5310B" w:rsidP="00D5310B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и структура глаза как оптического инструмента</w:t>
            </w:r>
          </w:p>
        </w:tc>
      </w:tr>
      <w:tr w:rsidR="00D5310B" w:rsidRPr="00D5310B" w:rsidTr="00D5310B"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5310B" w:rsidRPr="00D5310B" w:rsidRDefault="00D5310B" w:rsidP="00D5310B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микроклимат учебных помещений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5310B" w:rsidRPr="00D5310B" w:rsidRDefault="00D5310B" w:rsidP="00D5310B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микроклимата в учебных помещениях</w:t>
            </w:r>
          </w:p>
        </w:tc>
      </w:tr>
      <w:tr w:rsidR="00D5310B" w:rsidRPr="00D5310B" w:rsidTr="00D5310B"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5310B" w:rsidRPr="00D5310B" w:rsidRDefault="00D5310B" w:rsidP="00D5310B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</w:t>
            </w:r>
          </w:p>
        </w:tc>
        <w:tc>
          <w:tcPr>
            <w:tcW w:w="0" w:type="auto"/>
            <w:tcBorders>
              <w:top w:val="single" w:sz="4" w:space="0" w:color="EAD0B1"/>
              <w:left w:val="single" w:sz="4" w:space="0" w:color="EAD0B1"/>
              <w:bottom w:val="single" w:sz="4" w:space="0" w:color="EAD0B1"/>
              <w:right w:val="single" w:sz="4" w:space="0" w:color="EAD0B1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5310B" w:rsidRPr="00D5310B" w:rsidRDefault="00D5310B" w:rsidP="00D5310B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 в школьных учебных кабинетах</w:t>
            </w:r>
          </w:p>
        </w:tc>
      </w:tr>
    </w:tbl>
    <w:p w:rsidR="00D5310B" w:rsidRPr="00D5310B" w:rsidRDefault="00D5310B" w:rsidP="00D5310B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543B1C"/>
          <w:sz w:val="24"/>
          <w:szCs w:val="24"/>
          <w:lang w:eastAsia="ru-RU"/>
        </w:rPr>
      </w:pPr>
      <w:r w:rsidRPr="00D5310B">
        <w:rPr>
          <w:rFonts w:ascii="Times New Roman" w:eastAsia="Times New Roman" w:hAnsi="Times New Roman" w:cs="Times New Roman"/>
          <w:color w:val="543B1C"/>
          <w:sz w:val="24"/>
          <w:szCs w:val="24"/>
          <w:lang w:eastAsia="ru-RU"/>
        </w:rPr>
        <w:t>Описание объекта и предмета исследования:</w:t>
      </w:r>
    </w:p>
    <w:p w:rsidR="00D5310B" w:rsidRPr="00D5310B" w:rsidRDefault="00D5310B" w:rsidP="00D531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3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 исследования:</w:t>
      </w:r>
      <w:r w:rsidRPr="00D5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стерилизованные и профильтрованные яблочные соки в асептической упаковке.</w:t>
      </w:r>
    </w:p>
    <w:p w:rsidR="00D5310B" w:rsidRPr="00D5310B" w:rsidRDefault="00D5310B" w:rsidP="00D5310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исследования:</w:t>
      </w:r>
      <w:r w:rsidRPr="00D5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содержание железа и меди в стерилизованных и профильтрованных яблочных соках.</w:t>
      </w:r>
    </w:p>
    <w:p w:rsidR="00D5310B" w:rsidRPr="00D5310B" w:rsidRDefault="00D5310B" w:rsidP="00D5310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вместо словосочетания "Объекты исследований" лучше подходит "Объекты наблюдений", например:</w:t>
      </w:r>
    </w:p>
    <w:p w:rsidR="00D5310B" w:rsidRPr="00D5310B" w:rsidRDefault="00D5310B" w:rsidP="00D5310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Объекты наблюдений:</w:t>
      </w:r>
      <w:r w:rsidRPr="00D5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два тюлененка, привезенные в зоопарк с побережья Балтийского моря.</w:t>
      </w:r>
      <w:r w:rsidRPr="00D5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3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исследования:</w:t>
      </w:r>
      <w:r w:rsidRPr="00D5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адаптация тюленей к условиям зоопарка.</w:t>
      </w:r>
    </w:p>
    <w:p w:rsidR="008C3C3D" w:rsidRPr="00D5310B" w:rsidRDefault="008C3C3D" w:rsidP="00D5310B">
      <w:pPr>
        <w:shd w:val="clear" w:color="auto" w:fill="FFFFFF" w:themeFill="background1"/>
        <w:rPr>
          <w:sz w:val="24"/>
          <w:szCs w:val="24"/>
        </w:rPr>
      </w:pPr>
    </w:p>
    <w:sectPr w:rsidR="008C3C3D" w:rsidRPr="00D5310B" w:rsidSect="008C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10B"/>
    <w:rsid w:val="008C3C3D"/>
    <w:rsid w:val="00D5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3D"/>
  </w:style>
  <w:style w:type="paragraph" w:styleId="2">
    <w:name w:val="heading 2"/>
    <w:basedOn w:val="a"/>
    <w:link w:val="20"/>
    <w:uiPriority w:val="9"/>
    <w:qFormat/>
    <w:rsid w:val="00D531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31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D5310B"/>
  </w:style>
  <w:style w:type="character" w:styleId="a3">
    <w:name w:val="Hyperlink"/>
    <w:basedOn w:val="a0"/>
    <w:uiPriority w:val="99"/>
    <w:semiHidden/>
    <w:unhideWhenUsed/>
    <w:rsid w:val="00D531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3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310B"/>
  </w:style>
  <w:style w:type="character" w:styleId="a5">
    <w:name w:val="Strong"/>
    <w:basedOn w:val="a0"/>
    <w:uiPriority w:val="22"/>
    <w:qFormat/>
    <w:rsid w:val="00D531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buchonok.ru/vved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Фунтик</dc:creator>
  <cp:keywords/>
  <dc:description/>
  <cp:lastModifiedBy>Фунтик</cp:lastModifiedBy>
  <cp:revision>2</cp:revision>
  <dcterms:created xsi:type="dcterms:W3CDTF">2015-12-19T10:13:00Z</dcterms:created>
  <dcterms:modified xsi:type="dcterms:W3CDTF">2015-12-19T10:14:00Z</dcterms:modified>
</cp:coreProperties>
</file>